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31078AA1" w:rsidR="00D83438" w:rsidRPr="00D83438" w:rsidRDefault="00862198" w:rsidP="00B74033">
      <w:pPr>
        <w:pStyle w:val="Text2"/>
        <w:ind w:left="709" w:hanging="709"/>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C10DB12"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r w:rsidR="00734E16">
        <w:rPr>
          <w:szCs w:val="24"/>
          <w:lang w:val="bg-BG"/>
        </w:rPr>
        <w:t>Проектът</w:t>
      </w:r>
      <w:r w:rsidRPr="00071E10">
        <w:rPr>
          <w:szCs w:val="24"/>
          <w:lang w:val="bg-BG"/>
        </w:rPr>
        <w:t xml:space="preserve"> се осъществява от Бенефициента и</w:t>
      </w:r>
      <w:r w:rsidR="004766E4" w:rsidRPr="004766E4">
        <w:rPr>
          <w:szCs w:val="24"/>
          <w:lang w:val="bg-BG"/>
        </w:rPr>
        <w:t xml:space="preserve"> </w:t>
      </w:r>
      <w:r w:rsidR="004766E4" w:rsidRPr="00071E10">
        <w:rPr>
          <w:szCs w:val="24"/>
          <w:lang w:val="bg-BG"/>
        </w:rPr>
        <w:t>от неговите партньори</w:t>
      </w:r>
      <w:r w:rsidRPr="00071E10">
        <w:rPr>
          <w:szCs w:val="24"/>
          <w:lang w:val="bg-BG"/>
        </w:rPr>
        <w:t>, ако е приложимо</w:t>
      </w:r>
      <w:r w:rsidR="004766E4">
        <w:rPr>
          <w:szCs w:val="24"/>
          <w:lang w:val="bg-BG"/>
        </w:rPr>
        <w:t>.</w:t>
      </w:r>
      <w:bookmarkEnd w:id="2"/>
    </w:p>
    <w:p w14:paraId="6EDCEA82" w14:textId="58E0AE45"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 xml:space="preserve">актове по прилагането му когато бенефициентът е възложител по смисъла на същия закон и по реда на глава четвърта от ЗУСЕФСУ, когато </w:t>
      </w:r>
      <w:r w:rsidR="00613BA5">
        <w:rPr>
          <w:rFonts w:ascii="Times New Roman" w:hAnsi="Times New Roman"/>
          <w:szCs w:val="24"/>
          <w:lang w:val="bg-BG" w:eastAsia="en-GB"/>
        </w:rPr>
        <w:t>Б</w:t>
      </w:r>
      <w:r w:rsidR="006F6002" w:rsidRPr="006F6002">
        <w:rPr>
          <w:rFonts w:ascii="Times New Roman" w:hAnsi="Times New Roman"/>
          <w:szCs w:val="24"/>
          <w:lang w:val="bg-BG" w:eastAsia="en-GB"/>
        </w:rPr>
        <w:t xml:space="preserve">енефициентът не е възложител по смисъла на ЗОП. В последния случай, съгласно разпоредбата на </w:t>
      </w:r>
      <w:r w:rsidR="003117E2">
        <w:rPr>
          <w:rFonts w:ascii="Times New Roman" w:hAnsi="Times New Roman"/>
          <w:szCs w:val="24"/>
          <w:lang w:val="bg-BG" w:eastAsia="en-GB"/>
        </w:rPr>
        <w:t>чл. 54 от ЗУСЕФСУ</w:t>
      </w:r>
      <w:r w:rsidR="005D0914">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613BA5">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5DAA08D5" w14:textId="4863E7B3" w:rsidR="004A1AEE" w:rsidRPr="00523519" w:rsidRDefault="00BD63C4" w:rsidP="00856B92">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62293FAF" w14:textId="4933C8CA" w:rsidR="00330590" w:rsidRPr="00523519" w:rsidRDefault="00330590" w:rsidP="00856B92">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3E8A6DE0"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7D2518D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Pr>
          <w:szCs w:val="24"/>
          <w:lang w:val="en-US"/>
        </w:rPr>
        <w:t>.</w:t>
      </w:r>
    </w:p>
    <w:p w14:paraId="09F16254" w14:textId="775E3305"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D60302">
        <w:rPr>
          <w:lang w:val="bg-BG"/>
        </w:rPr>
        <w:t xml:space="preserve"> съгласно разпоредбите на Наредба №</w:t>
      </w:r>
      <w:r w:rsidR="00630A67">
        <w:rPr>
          <w:lang w:val="bg-BG"/>
        </w:rPr>
        <w:t xml:space="preserve"> </w:t>
      </w:r>
      <w:r w:rsidR="00D60302">
        <w:rPr>
          <w:lang w:val="bg-BG"/>
        </w:rPr>
        <w:t xml:space="preserve">Н-5 от 29.12.2022 г. за </w:t>
      </w:r>
      <w:r w:rsidR="00D60302" w:rsidRPr="00D60302">
        <w:rPr>
          <w:lang w:val="bg-BG"/>
        </w:rPr>
        <w:t xml:space="preserve">определяне на правилата за </w:t>
      </w:r>
      <w:r w:rsidR="00694C78">
        <w:rPr>
          <w:lang w:val="bg-BG"/>
        </w:rPr>
        <w:t xml:space="preserve">извършване на </w:t>
      </w:r>
      <w:r w:rsidR="00D60302" w:rsidRPr="00D60302">
        <w:rPr>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94C78">
        <w:rPr>
          <w:lang w:val="bg-BG"/>
        </w:rPr>
        <w:t>те</w:t>
      </w:r>
      <w:r w:rsidR="00D60302">
        <w:rPr>
          <w:lang w:val="bg-BG"/>
        </w:rPr>
        <w:t>.</w:t>
      </w:r>
    </w:p>
    <w:p w14:paraId="0C55F23B" w14:textId="6757BECC" w:rsidR="0067291E" w:rsidRPr="00901634" w:rsidRDefault="0067291E" w:rsidP="0067291E">
      <w:pPr>
        <w:pStyle w:val="Text2"/>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 xml:space="preserve">л. 3 и </w:t>
      </w:r>
      <w:r w:rsidR="00694C78">
        <w:rPr>
          <w:lang w:val="bg-BG"/>
        </w:rPr>
        <w:t xml:space="preserve">ал. </w:t>
      </w:r>
      <w:r w:rsidRPr="0068526B">
        <w:rPr>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D60302">
        <w:rPr>
          <w:lang w:val="bg-BG"/>
        </w:rPr>
        <w:t>5</w:t>
      </w:r>
      <w:r w:rsidR="00D60302" w:rsidRPr="00536402">
        <w:rPr>
          <w:lang w:val="bg-BG"/>
        </w:rPr>
        <w:t xml:space="preserve"> </w:t>
      </w:r>
      <w:r w:rsidR="00834D1F" w:rsidRPr="00536402">
        <w:rPr>
          <w:lang w:val="bg-BG"/>
        </w:rPr>
        <w:t xml:space="preserve">от </w:t>
      </w:r>
      <w:r w:rsidR="00D60302" w:rsidRPr="00536402">
        <w:rPr>
          <w:lang w:val="bg-BG"/>
        </w:rPr>
        <w:t>2</w:t>
      </w:r>
      <w:r w:rsidR="00D60302">
        <w:rPr>
          <w:lang w:val="bg-BG"/>
        </w:rPr>
        <w:t>9</w:t>
      </w:r>
      <w:r w:rsidR="00834D1F" w:rsidRPr="00536402">
        <w:rPr>
          <w:lang w:val="bg-BG"/>
        </w:rPr>
        <w:t>.</w:t>
      </w:r>
      <w:r w:rsidR="00D60302">
        <w:rPr>
          <w:lang w:val="bg-BG"/>
        </w:rPr>
        <w:t>12</w:t>
      </w:r>
      <w:r w:rsidR="00834D1F" w:rsidRPr="00536402">
        <w:rPr>
          <w:lang w:val="bg-BG"/>
        </w:rPr>
        <w:t>.</w:t>
      </w:r>
      <w:r w:rsidR="00D60302" w:rsidRPr="00536402">
        <w:rPr>
          <w:lang w:val="bg-BG"/>
        </w:rPr>
        <w:t>20</w:t>
      </w:r>
      <w:r w:rsidR="00D60302">
        <w:rPr>
          <w:lang w:val="bg-BG"/>
        </w:rPr>
        <w:t>22</w:t>
      </w:r>
      <w:r w:rsidR="00D60302" w:rsidRPr="00536402">
        <w:rPr>
          <w:lang w:val="bg-BG"/>
        </w:rPr>
        <w:t xml:space="preserve"> </w:t>
      </w:r>
      <w:r w:rsidR="00834D1F" w:rsidRPr="00536402">
        <w:rPr>
          <w:lang w:val="bg-BG"/>
        </w:rPr>
        <w:t>г</w:t>
      </w:r>
      <w:r w:rsidRPr="00536402">
        <w:rPr>
          <w:lang w:val="bg-BG"/>
        </w:rPr>
        <w:t>.</w:t>
      </w:r>
    </w:p>
    <w:p w14:paraId="575BAC87" w14:textId="5B52A1D2" w:rsidR="0067291E" w:rsidRDefault="00D2704E" w:rsidP="0067291E">
      <w:pPr>
        <w:pStyle w:val="Text2"/>
        <w:ind w:left="709"/>
        <w:rPr>
          <w:lang w:val="bg-BG"/>
        </w:rPr>
      </w:pPr>
      <w:bookmarkStart w:id="10" w:name="_Hlk156293264"/>
      <w:r w:rsidRPr="00D2704E">
        <w:rPr>
          <w:lang w:val="bg-BG"/>
        </w:rPr>
        <w:t xml:space="preserve">Срокът на валидност на обезпечението за авансово плащане не може да бъде по-кратък от 140 календарни дни след изтичане на определения в договора срок за изпълнението на проекта, в който срок е извършено финалното плащане по проекта или е извършено </w:t>
      </w:r>
      <w:r w:rsidRPr="00D2704E">
        <w:rPr>
          <w:lang w:val="bg-BG"/>
        </w:rPr>
        <w:lastRenderedPageBreak/>
        <w:t>възстановяване на определена недължимо платена сума по проекта, или до пълно покриване на аванса с допустими разходи, платени от бенефициента.</w:t>
      </w:r>
      <w:r w:rsidR="00A64A2A">
        <w:rPr>
          <w:lang w:val="en-US"/>
        </w:rPr>
        <w:t xml:space="preserve"> </w:t>
      </w:r>
      <w:bookmarkEnd w:id="10"/>
      <w:r w:rsidR="0067291E" w:rsidRPr="00601EE5">
        <w:rPr>
          <w:lang w:val="bg-BG"/>
        </w:rPr>
        <w:t>При обезпечение с</w:t>
      </w:r>
      <w:r w:rsidR="0067291E">
        <w:rPr>
          <w:lang w:val="bg-BG"/>
        </w:rPr>
        <w:t xml:space="preserve"> </w:t>
      </w:r>
      <w:r w:rsidR="0067291E" w:rsidRPr="00901634">
        <w:rPr>
          <w:lang w:val="bg-BG"/>
        </w:rPr>
        <w:t xml:space="preserve">гаранция, издадена от банка или </w:t>
      </w:r>
      <w:r w:rsidR="007F7343">
        <w:rPr>
          <w:lang w:val="bg-BG"/>
        </w:rPr>
        <w:t xml:space="preserve">друга </w:t>
      </w:r>
      <w:r w:rsidR="0067291E"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sidR="0067291E">
        <w:rPr>
          <w:lang w:val="bg-BG"/>
        </w:rPr>
        <w:t xml:space="preserve"> </w:t>
      </w:r>
      <w:r w:rsidR="0067291E"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606485AD" w14:textId="5FAE3048" w:rsidR="009944D7" w:rsidRDefault="009944D7" w:rsidP="0067291E">
      <w:pPr>
        <w:pStyle w:val="Text2"/>
        <w:ind w:left="709"/>
        <w:rPr>
          <w:lang w:val="bg-BG"/>
        </w:rPr>
      </w:pPr>
      <w:r w:rsidRPr="009944D7">
        <w:rPr>
          <w:lang w:val="bg-BG"/>
        </w:rPr>
        <w:t>Оригиналът на обезпечението за авансово плащане може да бъде върнат при поискване от бенефициента, преди изтичане на срока му на валидност, след пълното покриване на аванса с допустими разходи.  В останалите случаи освобождаването на обезпечението за авансово плащане се осъществява след извършване на окончателно плащане/възстановяване на дължимата сума от бенефициента и приключване на договора за БФП в ИСУН.</w:t>
      </w:r>
    </w:p>
    <w:p w14:paraId="404318CB" w14:textId="0C16EF33" w:rsidR="004753C3" w:rsidRDefault="00230C9C" w:rsidP="0067291E">
      <w:pPr>
        <w:pStyle w:val="Text2"/>
        <w:ind w:left="709"/>
        <w:rPr>
          <w:lang w:val="en-US"/>
        </w:rPr>
      </w:pPr>
      <w:r>
        <w:rPr>
          <w:lang w:val="bg-BG"/>
        </w:rPr>
        <w:t xml:space="preserve">При </w:t>
      </w:r>
      <w:r w:rsidRPr="00230C9C">
        <w:rPr>
          <w:lang w:val="bg-BG"/>
        </w:rPr>
        <w:t>обезпеч</w:t>
      </w:r>
      <w:r w:rsidR="00A45FB4">
        <w:rPr>
          <w:lang w:val="bg-BG"/>
        </w:rPr>
        <w:t>ение</w:t>
      </w:r>
      <w:r w:rsidRPr="00230C9C">
        <w:rPr>
          <w:lang w:val="bg-BG"/>
        </w:rPr>
        <w:t xml:space="preserve"> на аванс </w:t>
      </w:r>
      <w:r>
        <w:rPr>
          <w:lang w:val="bg-BG"/>
        </w:rPr>
        <w:t xml:space="preserve">със </w:t>
      </w:r>
      <w:r w:rsidRPr="00230C9C">
        <w:rPr>
          <w:lang w:val="bg-BG"/>
        </w:rPr>
        <w:t>застраховка "Гаранция за авансово плащане"</w:t>
      </w:r>
      <w:r>
        <w:rPr>
          <w:lang w:val="bg-BG"/>
        </w:rPr>
        <w:t xml:space="preserve"> същата трябва да е придружена от документ </w:t>
      </w:r>
      <w:r w:rsidRPr="00230C9C">
        <w:rPr>
          <w:lang w:val="bg-BG"/>
        </w:rPr>
        <w:t>издаден от застрахователя, който удостоверява</w:t>
      </w:r>
      <w:r w:rsidR="004E4829">
        <w:rPr>
          <w:lang w:val="bg-BG"/>
        </w:rPr>
        <w:t>:</w:t>
      </w:r>
      <w:r w:rsidRPr="00230C9C">
        <w:rPr>
          <w:lang w:val="bg-BG"/>
        </w:rPr>
        <w:t xml:space="preserve"> плащането на застрахователната премия, което е предпоставка за валидност на застраховката</w:t>
      </w:r>
      <w:r w:rsidR="004E4829">
        <w:rPr>
          <w:lang w:val="bg-BG"/>
        </w:rPr>
        <w:t>;</w:t>
      </w:r>
      <w:r>
        <w:rPr>
          <w:lang w:val="bg-BG"/>
        </w:rPr>
        <w:t xml:space="preserve"> д</w:t>
      </w:r>
      <w:r w:rsidRPr="00230C9C">
        <w:rPr>
          <w:lang w:val="bg-BG"/>
        </w:rPr>
        <w:t>а съдържа изрична уговорка, че изменението или предсрочно</w:t>
      </w:r>
      <w:r w:rsidR="00A45FB4">
        <w:rPr>
          <w:lang w:val="bg-BG"/>
        </w:rPr>
        <w:t>то</w:t>
      </w:r>
      <w:r w:rsidRPr="00230C9C">
        <w:rPr>
          <w:lang w:val="bg-BG"/>
        </w:rPr>
        <w:t xml:space="preserve"> прекратяване на застраховката може да стане само с писменото съгласие на УО</w:t>
      </w:r>
      <w:r w:rsidR="004E4829">
        <w:rPr>
          <w:lang w:val="bg-BG"/>
        </w:rPr>
        <w:t>;</w:t>
      </w:r>
      <w:r>
        <w:rPr>
          <w:lang w:val="bg-BG"/>
        </w:rPr>
        <w:t xml:space="preserve"> да е обвързана с договора за </w:t>
      </w:r>
      <w:r w:rsidR="00A45FB4">
        <w:rPr>
          <w:lang w:val="bg-BG"/>
        </w:rPr>
        <w:t xml:space="preserve">предоставяне на </w:t>
      </w:r>
      <w:r>
        <w:rPr>
          <w:lang w:val="bg-BG"/>
        </w:rPr>
        <w:t>БФП и д</w:t>
      </w:r>
      <w:r w:rsidRPr="00230C9C">
        <w:rPr>
          <w:lang w:val="bg-BG"/>
        </w:rPr>
        <w:t>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r>
        <w:rPr>
          <w:lang w:val="bg-BG"/>
        </w:rPr>
        <w:t>.</w:t>
      </w:r>
      <w:r w:rsidR="00960BCD">
        <w:rPr>
          <w:lang w:val="en-US"/>
        </w:rPr>
        <w:t xml:space="preserve"> </w:t>
      </w:r>
    </w:p>
    <w:p w14:paraId="72F6A615" w14:textId="65194829" w:rsidR="0067291E" w:rsidRPr="00901634" w:rsidRDefault="008D7EF6" w:rsidP="0067291E">
      <w:pPr>
        <w:pStyle w:val="Text2"/>
        <w:ind w:left="709"/>
        <w:rPr>
          <w:lang w:val="bg-BG"/>
        </w:rPr>
      </w:pPr>
      <w:r w:rsidRPr="008D7EF6">
        <w:rPr>
          <w:lang w:val="bg-BG"/>
        </w:rPr>
        <w:t>Документите за авансово плащане се подават електронно в ИСУН, като обезпечението за авансово плащане (банкова гаранция, или издадена от друга финансова институция гаранция или застраховка „Гаранция за авансово плащане“) се представя в оригинал на хартиен носител с придружително писмо в деловодството на Управляващия орган</w:t>
      </w:r>
      <w:r w:rsidR="0067291E" w:rsidRPr="00601EE5">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07315EF4"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7D5C40">
        <w:rPr>
          <w:szCs w:val="24"/>
          <w:lang w:val="bg-BG"/>
        </w:rPr>
        <w:t>, но не по-късно от 01 октомври 2029 г., ако срокът за изпълнение на проекта съгласно административния договор за предоставяне на БФП е до м. декември 2029 г. Неспазването на това условие е основание Управляващият орган да отхвърли и откаже да разгледа подадения пакет отчетни документи с включено искане за междинно плащане.</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lastRenderedPageBreak/>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365FF423"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 xml:space="preserve">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Pr>
          <w:szCs w:val="24"/>
          <w:lang w:val="en-US"/>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6BF3064C"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A051F5" w:rsidRPr="00A051F5">
        <w:rPr>
          <w:rFonts w:ascii="Times New Roman" w:hAnsi="Times New Roman"/>
          <w:lang w:val="bg-BG" w:eastAsia="en-GB"/>
        </w:rPr>
        <w:t>№ 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w:t>
      </w:r>
      <w:r w:rsidR="00A051F5" w:rsidRPr="00A051F5">
        <w:rPr>
          <w:rFonts w:ascii="Times New Roman" w:hAnsi="Times New Roman"/>
          <w:lang w:val="bg-BG" w:eastAsia="en-GB"/>
        </w:rPr>
        <w:t>и за отмяна на Регламент (ЕО, Евратом)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3F4CD3">
        <w:rPr>
          <w:szCs w:val="24"/>
          <w:lang w:val="bg-BG"/>
        </w:rPr>
        <w:t xml:space="preserve">ВИДИМОСТ, ПРОЗРАЧНОСТ, КОМУНИКАЦИЯ </w:t>
      </w:r>
    </w:p>
    <w:p w14:paraId="4CC681EE" w14:textId="0C1462ED"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w:t>
      </w:r>
      <w:r w:rsidR="004C75A1" w:rsidRPr="004C75A1">
        <w:rPr>
          <w:szCs w:val="24"/>
          <w:lang w:val="bg-BG"/>
        </w:rPr>
        <w:t>и Приложение IX от</w:t>
      </w:r>
      <w:r w:rsidR="009A6092">
        <w:rPr>
          <w:szCs w:val="24"/>
          <w:lang w:val="bg-BG"/>
        </w:rPr>
        <w:t xml:space="preserve">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1EDCB38C" w:rsidR="00087151"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13E0C6B9" w14:textId="3DFE9F1E" w:rsidR="005E6309" w:rsidRPr="005E6309" w:rsidRDefault="005E6309" w:rsidP="005E6309">
      <w:pPr>
        <w:pStyle w:val="ZDGName"/>
        <w:ind w:left="709" w:hanging="709"/>
        <w:rPr>
          <w:rFonts w:ascii="Times New Roman" w:hAnsi="Times New Roman"/>
          <w:sz w:val="24"/>
          <w:szCs w:val="24"/>
          <w:lang w:val="bg-BG"/>
        </w:rPr>
      </w:pPr>
      <w:r>
        <w:rPr>
          <w:rFonts w:ascii="Times New Roman" w:hAnsi="Times New Roman"/>
          <w:sz w:val="24"/>
          <w:szCs w:val="24"/>
          <w:lang w:val="bg-BG"/>
        </w:rPr>
        <w:t xml:space="preserve">6.3.    </w:t>
      </w:r>
      <w:r w:rsidRPr="005E6309">
        <w:rPr>
          <w:rFonts w:ascii="Times New Roman" w:hAnsi="Times New Roman"/>
          <w:sz w:val="24"/>
          <w:szCs w:val="24"/>
          <w:lang w:val="bg-BG"/>
        </w:rPr>
        <w:t>Когато бенефициентът не изпълнява задълженията по осигуряване на видимост и не са предприети корективни действия, Управляващият орган прилага мерки, отчитайки принципа на пропорционалност, като анулира до 3% от подкрепата от ЕСФ+ по операцията.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4DFF158D" w:rsidR="008F00D6" w:rsidRPr="008F00D6" w:rsidRDefault="004338A6" w:rsidP="00856B92">
      <w:pPr>
        <w:pStyle w:val="Text2"/>
        <w:ind w:left="0" w:firstLine="709"/>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856B92">
      <w:pPr>
        <w:pStyle w:val="Text2"/>
        <w:ind w:left="0" w:firstLine="709"/>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56B92">
      <w:pPr>
        <w:pStyle w:val="Text2"/>
        <w:ind w:left="0" w:firstLine="709"/>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56B92">
      <w:pPr>
        <w:pStyle w:val="Text2"/>
        <w:ind w:left="0" w:firstLine="709"/>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07A84F9"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094B76">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lastRenderedPageBreak/>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 xml:space="preserve">Чрез </w:t>
      </w:r>
      <w:bookmarkStart w:id="39"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9"/>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856B92">
      <w:pPr>
        <w:pStyle w:val="Text2"/>
        <w:ind w:left="0" w:firstLine="567"/>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79B43BC8"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междинен/окончателен отчет, в който са включени разходи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lastRenderedPageBreak/>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63B894B3" w:rsidR="00391349" w:rsidRPr="00391349" w:rsidRDefault="00856B92" w:rsidP="00856B92">
      <w:pPr>
        <w:pStyle w:val="ZCom"/>
        <w:rPr>
          <w:rFonts w:ascii="Times New Roman" w:hAnsi="Times New Roman"/>
          <w:snapToGrid/>
          <w:szCs w:val="24"/>
          <w:lang w:val="bg-BG" w:eastAsia="en-GB"/>
        </w:rPr>
      </w:pPr>
      <w:r>
        <w:rPr>
          <w:rFonts w:ascii="Times New Roman" w:hAnsi="Times New Roman"/>
          <w:snapToGrid/>
          <w:szCs w:val="24"/>
          <w:lang w:val="en-US" w:eastAsia="en-GB"/>
        </w:rPr>
        <w:t xml:space="preserve">         </w:t>
      </w:r>
      <w:r w:rsidR="00391349">
        <w:rPr>
          <w:rFonts w:ascii="Times New Roman" w:hAnsi="Times New Roman"/>
          <w:snapToGrid/>
          <w:szCs w:val="24"/>
          <w:lang w:val="bg-BG" w:eastAsia="en-GB"/>
        </w:rPr>
        <w:t xml:space="preserve">- </w:t>
      </w:r>
      <w:r w:rsidR="00391349">
        <w:rPr>
          <w:rFonts w:ascii="Times New Roman" w:hAnsi="Times New Roman"/>
          <w:snapToGrid/>
          <w:szCs w:val="24"/>
          <w:lang w:val="bg-BG" w:eastAsia="en-GB"/>
        </w:rPr>
        <w:tab/>
      </w:r>
      <w:r w:rsidR="00391349"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5A255617" w:rsidR="00391349" w:rsidRPr="00391349" w:rsidRDefault="00856B92" w:rsidP="00856B92">
      <w:pPr>
        <w:pStyle w:val="ZCom"/>
        <w:rPr>
          <w:rFonts w:ascii="Times New Roman" w:hAnsi="Times New Roman"/>
          <w:snapToGrid/>
          <w:szCs w:val="24"/>
          <w:lang w:val="bg-BG" w:eastAsia="en-GB"/>
        </w:rPr>
      </w:pPr>
      <w:r>
        <w:rPr>
          <w:rFonts w:ascii="Times New Roman" w:hAnsi="Times New Roman"/>
          <w:snapToGrid/>
          <w:szCs w:val="24"/>
          <w:lang w:val="en-US" w:eastAsia="en-GB"/>
        </w:rPr>
        <w:t xml:space="preserve">         </w:t>
      </w:r>
      <w:r w:rsidR="00391349" w:rsidRPr="00391349">
        <w:rPr>
          <w:rFonts w:ascii="Times New Roman" w:hAnsi="Times New Roman"/>
          <w:snapToGrid/>
          <w:szCs w:val="24"/>
          <w:lang w:val="bg-BG" w:eastAsia="en-GB"/>
        </w:rPr>
        <w:t>-</w:t>
      </w:r>
      <w:r w:rsidR="00391349"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61505B4" w:rsidR="00391349" w:rsidRPr="00391349" w:rsidRDefault="00856B92" w:rsidP="00856B92">
      <w:pPr>
        <w:pStyle w:val="ZCom"/>
        <w:rPr>
          <w:rFonts w:ascii="Times New Roman" w:hAnsi="Times New Roman"/>
          <w:snapToGrid/>
          <w:szCs w:val="24"/>
          <w:lang w:val="bg-BG" w:eastAsia="en-GB"/>
        </w:rPr>
      </w:pPr>
      <w:r>
        <w:rPr>
          <w:rFonts w:ascii="Times New Roman" w:hAnsi="Times New Roman"/>
          <w:snapToGrid/>
          <w:szCs w:val="24"/>
          <w:lang w:val="en-US" w:eastAsia="en-GB"/>
        </w:rPr>
        <w:t xml:space="preserve">         </w:t>
      </w:r>
      <w:r w:rsidR="00391349" w:rsidRPr="00391349">
        <w:rPr>
          <w:rFonts w:ascii="Times New Roman" w:hAnsi="Times New Roman"/>
          <w:snapToGrid/>
          <w:szCs w:val="24"/>
          <w:lang w:val="bg-BG" w:eastAsia="en-GB"/>
        </w:rPr>
        <w:t>-</w:t>
      </w:r>
      <w:r w:rsidR="00391349"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389D6457"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Изменения, които биха довели до несъответствие на договора за безвъзмездна помощ със съответните правила за държавна помощ;</w:t>
      </w:r>
    </w:p>
    <w:p w14:paraId="244E1130" w14:textId="04568F2E"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Намаляване/увеличаване на процента на единната ставка, съгласно чл. 56 от Регламент 2021/1060;</w:t>
      </w:r>
    </w:p>
    <w:p w14:paraId="61F6361A" w14:textId="57578F9E"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Занижаване на предвидените в договора индикатори;</w:t>
      </w:r>
    </w:p>
    <w:p w14:paraId="3D867137" w14:textId="4F2653D2"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0C6A6F8A"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 Въвеждането на нови дейности и параметри извън тези, описани в Условията за кандидатстване по съответната процедура;</w:t>
      </w:r>
    </w:p>
    <w:p w14:paraId="7AE83930" w14:textId="6A45C936" w:rsid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 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856B92">
      <w:pPr>
        <w:pStyle w:val="ZCom"/>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правноорганизационна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lastRenderedPageBreak/>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0C08A526"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0" w:name="_Hlk156295585"/>
      <w:r w:rsidR="000C164C">
        <w:rPr>
          <w:rFonts w:ascii="Times New Roman" w:hAnsi="Times New Roman"/>
          <w:lang w:val="bg-BG"/>
        </w:rPr>
        <w:t xml:space="preserve">продължителност на дейностите </w:t>
      </w:r>
      <w:bookmarkEnd w:id="40"/>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xml:space="preserve">, да опише причините за исканата промяна и да предостави следната </w:t>
      </w:r>
      <w:r w:rsidRPr="00BD13D3">
        <w:rPr>
          <w:rFonts w:ascii="Times New Roman" w:hAnsi="Times New Roman"/>
          <w:lang w:val="bg-BG"/>
        </w:rPr>
        <w:lastRenderedPageBreak/>
        <w:t>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0188F957" w:rsidR="00F4080E" w:rsidRPr="00F4080E"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F4080E" w:rsidRPr="00F4080E">
        <w:rPr>
          <w:rFonts w:ascii="Times New Roman" w:hAnsi="Times New Roman"/>
          <w:lang w:val="bg-BG"/>
        </w:rPr>
        <w:t>•</w:t>
      </w:r>
      <w:r w:rsidR="00F4080E" w:rsidRPr="00F4080E">
        <w:rPr>
          <w:rFonts w:ascii="Times New Roman" w:hAnsi="Times New Roman"/>
          <w:lang w:val="bg-BG"/>
        </w:rPr>
        <w:tab/>
        <w:t xml:space="preserve">по вид не е сред изредените в </w:t>
      </w:r>
      <w:r w:rsidR="00F4080E">
        <w:rPr>
          <w:rFonts w:ascii="Times New Roman" w:hAnsi="Times New Roman"/>
          <w:lang w:val="bg-BG"/>
        </w:rPr>
        <w:t>членове</w:t>
      </w:r>
      <w:r w:rsidR="00F4080E" w:rsidRPr="00F4080E">
        <w:rPr>
          <w:rFonts w:ascii="Times New Roman" w:hAnsi="Times New Roman"/>
          <w:lang w:val="bg-BG"/>
        </w:rPr>
        <w:t xml:space="preserve"> </w:t>
      </w:r>
      <w:r w:rsidR="00F4080E">
        <w:rPr>
          <w:rFonts w:ascii="Times New Roman" w:hAnsi="Times New Roman"/>
          <w:lang w:val="bg-BG"/>
        </w:rPr>
        <w:t>8.</w:t>
      </w:r>
      <w:r w:rsidR="00F4080E" w:rsidRPr="00F4080E">
        <w:rPr>
          <w:rFonts w:ascii="Times New Roman" w:hAnsi="Times New Roman"/>
          <w:lang w:val="bg-BG"/>
        </w:rPr>
        <w:t>3.</w:t>
      </w:r>
      <w:r w:rsidR="005C4D2C">
        <w:rPr>
          <w:rFonts w:ascii="Times New Roman" w:hAnsi="Times New Roman"/>
          <w:lang w:val="bg-BG"/>
        </w:rPr>
        <w:t>1</w:t>
      </w:r>
      <w:r w:rsidR="00F4080E" w:rsidRPr="00F4080E">
        <w:rPr>
          <w:rFonts w:ascii="Times New Roman" w:hAnsi="Times New Roman"/>
          <w:lang w:val="bg-BG"/>
        </w:rPr>
        <w:t xml:space="preserve"> до </w:t>
      </w:r>
      <w:r w:rsidR="00F4080E">
        <w:rPr>
          <w:rFonts w:ascii="Times New Roman" w:hAnsi="Times New Roman"/>
          <w:lang w:val="bg-BG"/>
        </w:rPr>
        <w:t>8.</w:t>
      </w:r>
      <w:r w:rsidR="00F4080E"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42E5B621" w:rsidR="00F4080E" w:rsidRPr="00F4080E"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F4080E" w:rsidRPr="00F4080E">
        <w:rPr>
          <w:rFonts w:ascii="Times New Roman" w:hAnsi="Times New Roman"/>
          <w:lang w:val="bg-BG"/>
        </w:rPr>
        <w:t>•</w:t>
      </w:r>
      <w:r w:rsidR="00F4080E" w:rsidRPr="00F4080E">
        <w:rPr>
          <w:rFonts w:ascii="Times New Roman" w:hAnsi="Times New Roman"/>
          <w:lang w:val="bg-BG"/>
        </w:rPr>
        <w:tab/>
        <w:t>липсва писмено уведомление за извършването й;</w:t>
      </w:r>
    </w:p>
    <w:p w14:paraId="71B9ED35" w14:textId="3DB0030A" w:rsidR="00F4080E"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F4080E" w:rsidRPr="00F4080E">
        <w:rPr>
          <w:rFonts w:ascii="Times New Roman" w:hAnsi="Times New Roman"/>
          <w:lang w:val="bg-BG"/>
        </w:rPr>
        <w:t>•</w:t>
      </w:r>
      <w:r w:rsidR="00F4080E"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50B7A841" w:rsidR="00997884"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997884" w:rsidRPr="00F4080E">
        <w:rPr>
          <w:rFonts w:ascii="Times New Roman" w:hAnsi="Times New Roman"/>
          <w:lang w:val="bg-BG"/>
        </w:rPr>
        <w:t>•</w:t>
      </w:r>
      <w:r w:rsidR="00997884">
        <w:rPr>
          <w:rFonts w:ascii="Times New Roman" w:hAnsi="Times New Roman"/>
          <w:lang w:val="bg-BG"/>
        </w:rPr>
        <w:tab/>
      </w:r>
      <w:r w:rsidR="00997884"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00997884" w:rsidRPr="00997884">
        <w:rPr>
          <w:rFonts w:ascii="Times New Roman" w:hAnsi="Times New Roman"/>
          <w:lang w:val="bg-BG"/>
        </w:rPr>
        <w:t>а проекта</w:t>
      </w:r>
      <w:r w:rsidR="00997884">
        <w:rPr>
          <w:rFonts w:ascii="Times New Roman" w:hAnsi="Times New Roman"/>
          <w:lang w:val="bg-BG"/>
        </w:rPr>
        <w:t>;</w:t>
      </w:r>
    </w:p>
    <w:p w14:paraId="7E0C8A22" w14:textId="74EF6DCC" w:rsidR="00B67641"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B67641" w:rsidRPr="00F4080E">
        <w:rPr>
          <w:rFonts w:ascii="Times New Roman" w:hAnsi="Times New Roman"/>
          <w:lang w:val="bg-BG"/>
        </w:rPr>
        <w:t>•</w:t>
      </w:r>
      <w:r w:rsidR="00B67641">
        <w:rPr>
          <w:rFonts w:ascii="Times New Roman" w:hAnsi="Times New Roman"/>
          <w:lang w:val="bg-BG"/>
        </w:rPr>
        <w:t xml:space="preserve"> </w:t>
      </w:r>
      <w:r w:rsidR="00B67641" w:rsidRPr="00B67641">
        <w:rPr>
          <w:rFonts w:ascii="Times New Roman" w:hAnsi="Times New Roman"/>
          <w:lang w:val="bg-BG"/>
        </w:rPr>
        <w:t>искане</w:t>
      </w:r>
      <w:r w:rsidR="007247C2">
        <w:rPr>
          <w:rFonts w:ascii="Times New Roman" w:hAnsi="Times New Roman"/>
          <w:lang w:val="bg-BG"/>
        </w:rPr>
        <w:t>то</w:t>
      </w:r>
      <w:r w:rsidR="00B67641"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00B67641"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lastRenderedPageBreak/>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1500BBB0"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CB5663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w:t>
      </w:r>
      <w:r w:rsidR="00003B33">
        <w:rPr>
          <w:rFonts w:ascii="Times New Roman" w:hAnsi="Times New Roman"/>
          <w:lang w:val="bg-BG" w:eastAsia="en-GB"/>
        </w:rPr>
        <w:t xml:space="preserve"> (или издадена от друга финансова институция гаранция)</w:t>
      </w:r>
      <w:r w:rsidRPr="00414105">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414105">
        <w:rPr>
          <w:rFonts w:ascii="Times New Roman" w:hAnsi="Times New Roman"/>
          <w:lang w:val="bg-BG" w:eastAsia="en-GB"/>
        </w:rPr>
        <w:t xml:space="preserve"> (ако е приложимо)</w:t>
      </w:r>
      <w:r w:rsidR="00FE3552">
        <w:rPr>
          <w:rFonts w:ascii="Times New Roman" w:hAnsi="Times New Roman"/>
          <w:lang w:val="bg-BG" w:eastAsia="en-GB"/>
        </w:rPr>
        <w:t xml:space="preserve"> с нов срок на валидност</w:t>
      </w:r>
      <w:r w:rsidR="00135137" w:rsidRPr="00135137">
        <w:rPr>
          <w:rFonts w:ascii="Times New Roman" w:hAnsi="Times New Roman"/>
          <w:lang w:val="bg-BG" w:eastAsia="en-GB"/>
        </w:rPr>
        <w:t>, който е в съответствие с изискванията, посочени в т. 2.4</w:t>
      </w:r>
      <w:r w:rsidRPr="00414105">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582D0F2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53AB1832"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352EF87D"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5DC496B1"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4E4829">
        <w:rPr>
          <w:rFonts w:ascii="Times New Roman" w:hAnsi="Times New Roman"/>
          <w:lang w:val="bg-BG" w:eastAsia="en-GB"/>
        </w:rPr>
        <w:t>Б</w:t>
      </w:r>
      <w:r w:rsidRPr="005F00BD">
        <w:rPr>
          <w:rFonts w:ascii="Times New Roman" w:hAnsi="Times New Roman"/>
          <w:lang w:val="bg-BG" w:eastAsia="en-GB"/>
        </w:rPr>
        <w:t>анкова гаранция</w:t>
      </w:r>
      <w:r w:rsidR="002B75B8">
        <w:rPr>
          <w:rFonts w:ascii="Times New Roman" w:hAnsi="Times New Roman"/>
          <w:lang w:val="bg-BG" w:eastAsia="en-GB"/>
        </w:rPr>
        <w:t xml:space="preserve"> </w:t>
      </w:r>
      <w:r w:rsidR="001C2E0E">
        <w:rPr>
          <w:rFonts w:ascii="Times New Roman" w:hAnsi="Times New Roman"/>
          <w:lang w:val="bg-BG" w:eastAsia="en-GB"/>
        </w:rPr>
        <w:t>(или издадена от друга финансова институция гаранция)</w:t>
      </w:r>
      <w:r w:rsidRPr="005F00BD">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5F00BD">
        <w:rPr>
          <w:rFonts w:ascii="Times New Roman" w:hAnsi="Times New Roman"/>
          <w:lang w:val="bg-BG" w:eastAsia="en-GB"/>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65CC058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1920BB25"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FE3552">
        <w:rPr>
          <w:rFonts w:ascii="Times New Roman" w:hAnsi="Times New Roman"/>
          <w:lang w:val="bg-BG" w:eastAsia="en-GB"/>
        </w:rPr>
        <w:t>Б</w:t>
      </w:r>
      <w:r w:rsidRPr="005F00BD">
        <w:rPr>
          <w:rFonts w:ascii="Times New Roman" w:hAnsi="Times New Roman"/>
          <w:lang w:val="bg-BG" w:eastAsia="en-GB"/>
        </w:rPr>
        <w:t>анкова гаранция</w:t>
      </w:r>
      <w:r w:rsidR="00125081">
        <w:rPr>
          <w:rFonts w:ascii="Times New Roman" w:hAnsi="Times New Roman"/>
          <w:lang w:val="bg-BG" w:eastAsia="en-GB"/>
        </w:rPr>
        <w:t xml:space="preserve"> (или издадена от друга финансова институция гаранция)</w:t>
      </w:r>
      <w:r w:rsidRPr="005F00BD">
        <w:rPr>
          <w:rFonts w:ascii="Times New Roman" w:hAnsi="Times New Roman"/>
          <w:lang w:val="bg-BG" w:eastAsia="en-GB"/>
        </w:rPr>
        <w:t xml:space="preserve"> – оригинал </w:t>
      </w:r>
      <w:r w:rsidR="00FE3552">
        <w:rPr>
          <w:rFonts w:ascii="Times New Roman" w:hAnsi="Times New Roman"/>
          <w:lang w:val="bg-BG" w:eastAsia="en-GB"/>
        </w:rPr>
        <w:t xml:space="preserve">/застраховка „Гаранция за авансово плащане“ </w:t>
      </w:r>
      <w:r w:rsidR="00B73172">
        <w:rPr>
          <w:rFonts w:ascii="Times New Roman" w:hAnsi="Times New Roman"/>
          <w:lang w:val="bg-BG" w:eastAsia="en-GB"/>
        </w:rPr>
        <w:t>–</w:t>
      </w:r>
      <w:r w:rsidR="00FE3552">
        <w:rPr>
          <w:rFonts w:ascii="Times New Roman" w:hAnsi="Times New Roman"/>
          <w:lang w:val="bg-BG" w:eastAsia="en-GB"/>
        </w:rPr>
        <w:t xml:space="preserve"> оригинал</w:t>
      </w:r>
      <w:r w:rsidR="00B73172">
        <w:rPr>
          <w:rFonts w:ascii="Times New Roman" w:hAnsi="Times New Roman"/>
          <w:lang w:val="bg-BG" w:eastAsia="en-GB"/>
        </w:rPr>
        <w:t xml:space="preserve"> </w:t>
      </w:r>
      <w:r w:rsidRPr="005F00BD">
        <w:rPr>
          <w:rFonts w:ascii="Times New Roman" w:hAnsi="Times New Roman"/>
          <w:lang w:val="bg-BG" w:eastAsia="en-GB"/>
        </w:rPr>
        <w:t>(ако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026376">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5EFC5A2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498B3B41"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8.4.8.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7D6D0CD1"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1" w:name="_Toc41300145"/>
      <w:bookmarkStart w:id="42" w:name="_Toc41303352"/>
      <w:bookmarkStart w:id="43" w:name="_Ref41304552"/>
      <w:bookmarkStart w:id="44" w:name="_Ref41305100"/>
      <w:bookmarkStart w:id="45" w:name="_Toc132048910"/>
      <w:bookmarkStart w:id="46" w:name="_Toc206396589"/>
      <w:r w:rsidRPr="00071E10">
        <w:rPr>
          <w:szCs w:val="24"/>
          <w:lang w:val="bg-BG"/>
        </w:rPr>
        <w:t>ЧЛЕН 9</w:t>
      </w:r>
      <w:bookmarkEnd w:id="41"/>
      <w:bookmarkEnd w:id="42"/>
      <w:bookmarkEnd w:id="43"/>
      <w:bookmarkEnd w:id="44"/>
      <w:r w:rsidR="00FE2819" w:rsidRPr="00071E10">
        <w:rPr>
          <w:szCs w:val="24"/>
          <w:lang w:val="bg-BG"/>
        </w:rPr>
        <w:t>.</w:t>
      </w:r>
      <w:r w:rsidRPr="00071E10">
        <w:rPr>
          <w:szCs w:val="24"/>
          <w:lang w:val="bg-BG"/>
        </w:rPr>
        <w:t xml:space="preserve"> Прехвърляне на права и задължения по </w:t>
      </w:r>
      <w:bookmarkEnd w:id="45"/>
      <w:bookmarkEnd w:id="46"/>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7" w:name="_Toc41300147"/>
      <w:bookmarkStart w:id="48" w:name="_Toc41303353"/>
      <w:bookmarkStart w:id="49" w:name="_Toc173497344"/>
      <w:bookmarkStart w:id="50" w:name="_Toc206396590"/>
      <w:r w:rsidRPr="00071E10">
        <w:rPr>
          <w:szCs w:val="24"/>
          <w:lang w:val="bg-BG"/>
        </w:rPr>
        <w:t>ЧЛЕН 10</w:t>
      </w:r>
      <w:r w:rsidR="00FE2819" w:rsidRPr="00071E10">
        <w:rPr>
          <w:szCs w:val="24"/>
          <w:lang w:val="bg-BG"/>
        </w:rPr>
        <w:t>.</w:t>
      </w:r>
      <w:r w:rsidRPr="00071E10">
        <w:rPr>
          <w:szCs w:val="24"/>
          <w:lang w:val="bg-BG"/>
        </w:rPr>
        <w:t xml:space="preserve"> </w:t>
      </w:r>
      <w:bookmarkEnd w:id="47"/>
      <w:bookmarkEnd w:id="48"/>
      <w:r w:rsidRPr="00071E10">
        <w:rPr>
          <w:szCs w:val="24"/>
          <w:lang w:val="bg-BG"/>
        </w:rPr>
        <w:t xml:space="preserve">Срок за изпълнение на проекта. Удължаване, спиране, извънредни обстоятелства </w:t>
      </w:r>
      <w:bookmarkEnd w:id="49"/>
      <w:bookmarkEnd w:id="50"/>
    </w:p>
    <w:p w14:paraId="1C15AF77" w14:textId="5B91B6D2"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w:t>
      </w:r>
      <w:r w:rsidRPr="00071E10">
        <w:rPr>
          <w:szCs w:val="24"/>
          <w:lang w:val="bg-BG"/>
        </w:rPr>
        <w:lastRenderedPageBreak/>
        <w:t xml:space="preserve">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1" w:name="_Toc206396591"/>
      <w:bookmarkStart w:id="52" w:name="_Toc41300146"/>
      <w:bookmarkStart w:id="53" w:name="_Toc41303354"/>
      <w:bookmarkStart w:id="54"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1"/>
    </w:p>
    <w:p w14:paraId="6A8676DE" w14:textId="1C98E603" w:rsidR="00EA60A3" w:rsidRPr="00071E10" w:rsidRDefault="00862198" w:rsidP="00B005D3">
      <w:pPr>
        <w:ind w:left="709" w:hanging="709"/>
        <w:jc w:val="both"/>
      </w:pPr>
      <w:bookmarkStart w:id="55" w:name="_Ref41304998"/>
      <w:bookmarkEnd w:id="52"/>
      <w:bookmarkEnd w:id="53"/>
      <w:bookmarkEnd w:id="54"/>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6" w:name="_Ref41304819"/>
      <w:bookmarkEnd w:id="55"/>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6"/>
    </w:p>
    <w:p w14:paraId="4630B92F" w14:textId="6CCC0378" w:rsidR="00862198" w:rsidRPr="00443828" w:rsidRDefault="006468EB" w:rsidP="00692C26">
      <w:pPr>
        <w:pStyle w:val="ListParagraph"/>
        <w:ind w:left="709"/>
        <w:jc w:val="both"/>
      </w:pPr>
      <w:bookmarkStart w:id="57" w:name="_Ref41304805"/>
      <w:r>
        <w:lastRenderedPageBreak/>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8" w:name="_Ref41305202"/>
      <w:bookmarkEnd w:id="57"/>
    </w:p>
    <w:bookmarkEnd w:id="58"/>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9"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9"/>
    </w:p>
    <w:p w14:paraId="0F57EC03" w14:textId="77777777" w:rsidR="00DF576F" w:rsidRPr="00071E10" w:rsidRDefault="00DF576F" w:rsidP="00B005D3">
      <w:pPr>
        <w:ind w:left="709" w:hanging="1"/>
        <w:jc w:val="both"/>
      </w:pPr>
    </w:p>
    <w:p w14:paraId="6E472A06" w14:textId="001F6ABD"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504E7CF9" w:rsidR="00702004" w:rsidRDefault="00862198" w:rsidP="00064A1C">
      <w:pPr>
        <w:pStyle w:val="NumPar2"/>
        <w:numPr>
          <w:ilvl w:val="0"/>
          <w:numId w:val="0"/>
        </w:numPr>
        <w:ind w:left="709" w:hanging="720"/>
        <w:rPr>
          <w:szCs w:val="24"/>
          <w:lang w:val="bg-BG"/>
        </w:rPr>
      </w:pPr>
      <w:bookmarkStart w:id="60"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0"/>
    </w:p>
    <w:p w14:paraId="60C4A95E" w14:textId="341DDD64"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1" w:name="_Toc41300149"/>
      <w:bookmarkStart w:id="62" w:name="_Toc41303356"/>
      <w:bookmarkStart w:id="63" w:name="_Ref41304563"/>
      <w:bookmarkStart w:id="64" w:name="_Toc173497345"/>
      <w:bookmarkStart w:id="65" w:name="_Toc206396592"/>
      <w:r w:rsidRPr="00071E10">
        <w:rPr>
          <w:szCs w:val="24"/>
          <w:lang w:val="bg-BG"/>
        </w:rPr>
        <w:t>ЧЛЕН 12</w:t>
      </w:r>
      <w:r w:rsidR="00FE2819" w:rsidRPr="00071E10">
        <w:rPr>
          <w:szCs w:val="24"/>
          <w:lang w:val="bg-BG"/>
        </w:rPr>
        <w:t>.</w:t>
      </w:r>
      <w:r w:rsidRPr="00071E10">
        <w:rPr>
          <w:szCs w:val="24"/>
          <w:lang w:val="bg-BG"/>
        </w:rPr>
        <w:t xml:space="preserve"> </w:t>
      </w:r>
      <w:bookmarkEnd w:id="61"/>
      <w:bookmarkEnd w:id="62"/>
      <w:bookmarkEnd w:id="63"/>
      <w:r w:rsidRPr="00071E10">
        <w:rPr>
          <w:szCs w:val="24"/>
          <w:lang w:val="bg-BG"/>
        </w:rPr>
        <w:t>Допустими разходи</w:t>
      </w:r>
      <w:bookmarkEnd w:id="64"/>
      <w:bookmarkEnd w:id="65"/>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6" w:name="_Toc206335564"/>
      <w:bookmarkStart w:id="67" w:name="_Toc206335565"/>
      <w:bookmarkStart w:id="68" w:name="_Toc206335566"/>
      <w:bookmarkStart w:id="69" w:name="_Toc206335567"/>
      <w:bookmarkStart w:id="70" w:name="_Toc206335568"/>
      <w:bookmarkEnd w:id="66"/>
      <w:bookmarkEnd w:id="67"/>
      <w:bookmarkEnd w:id="68"/>
      <w:bookmarkEnd w:id="69"/>
      <w:bookmarkEnd w:id="70"/>
    </w:p>
    <w:p w14:paraId="439719F9" w14:textId="77777777" w:rsidR="00862198" w:rsidRPr="00071E10" w:rsidRDefault="00862198" w:rsidP="00862198">
      <w:pPr>
        <w:pStyle w:val="Heading1"/>
        <w:numPr>
          <w:ilvl w:val="0"/>
          <w:numId w:val="0"/>
        </w:numPr>
        <w:rPr>
          <w:szCs w:val="24"/>
          <w:lang w:val="bg-BG"/>
        </w:rPr>
      </w:pPr>
      <w:bookmarkStart w:id="71" w:name="_Toc41300150"/>
      <w:bookmarkStart w:id="72" w:name="_Toc41303357"/>
      <w:bookmarkStart w:id="73" w:name="_Toc206396593"/>
      <w:bookmarkStart w:id="74" w:name="_Toc173497346"/>
      <w:r w:rsidRPr="00071E10">
        <w:rPr>
          <w:szCs w:val="24"/>
          <w:lang w:val="bg-BG"/>
        </w:rPr>
        <w:t>ЧЛЕН 13</w:t>
      </w:r>
      <w:r w:rsidR="00FE2819" w:rsidRPr="00071E10">
        <w:rPr>
          <w:szCs w:val="24"/>
          <w:lang w:val="bg-BG"/>
        </w:rPr>
        <w:t>.</w:t>
      </w:r>
      <w:r w:rsidRPr="00071E10">
        <w:rPr>
          <w:szCs w:val="24"/>
          <w:lang w:val="bg-BG"/>
        </w:rPr>
        <w:t xml:space="preserve"> </w:t>
      </w:r>
      <w:bookmarkEnd w:id="71"/>
      <w:bookmarkEnd w:id="72"/>
      <w:r w:rsidRPr="00071E10">
        <w:rPr>
          <w:szCs w:val="24"/>
          <w:lang w:val="bg-BG"/>
        </w:rPr>
        <w:t>Плащания</w:t>
      </w:r>
      <w:bookmarkEnd w:id="73"/>
      <w:r w:rsidRPr="00071E10">
        <w:rPr>
          <w:szCs w:val="24"/>
          <w:lang w:val="bg-BG"/>
        </w:rPr>
        <w:t xml:space="preserve"> </w:t>
      </w:r>
      <w:bookmarkEnd w:id="74"/>
    </w:p>
    <w:p w14:paraId="16CC443F" w14:textId="6DBE06C0" w:rsidR="00D6164B" w:rsidRPr="00071E10" w:rsidRDefault="00862198" w:rsidP="00B005D3">
      <w:pPr>
        <w:ind w:left="709" w:hanging="709"/>
        <w:jc w:val="both"/>
      </w:pPr>
      <w:bookmarkStart w:id="75"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A04606" w:rsidRPr="00071E10">
        <w:t>№</w:t>
      </w:r>
      <w:r w:rsidR="0088537C" w:rsidRPr="00071E10">
        <w:t xml:space="preserve"> </w:t>
      </w:r>
      <w:r w:rsidR="006E179F">
        <w:t>2021/1060</w:t>
      </w:r>
      <w:r w:rsidR="00A74EDC">
        <w:t xml:space="preserve"> </w:t>
      </w:r>
      <w:r w:rsidR="00BE7BAA">
        <w:t xml:space="preserve">и Регламент </w:t>
      </w:r>
      <w:r w:rsidR="008C6748" w:rsidRPr="008C6748">
        <w:t>№</w:t>
      </w:r>
      <w:r w:rsidR="008C6748">
        <w:t xml:space="preserve"> </w:t>
      </w:r>
      <w:r w:rsidR="00BE7BAA">
        <w:t>2018/1046.</w:t>
      </w:r>
    </w:p>
    <w:bookmarkEnd w:id="75"/>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6" w:name="_Ref41305337"/>
      <w:r w:rsidRPr="00071E10">
        <w:rPr>
          <w:szCs w:val="24"/>
          <w:lang w:val="bg-BG"/>
        </w:rPr>
        <w:t>13.2.</w:t>
      </w:r>
      <w:r w:rsidRPr="00071E10">
        <w:rPr>
          <w:szCs w:val="24"/>
          <w:lang w:val="bg-BG"/>
        </w:rPr>
        <w:tab/>
      </w:r>
      <w:bookmarkEnd w:id="76"/>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w:t>
      </w:r>
      <w:r w:rsidRPr="00071E10">
        <w:rPr>
          <w:szCs w:val="24"/>
          <w:lang w:val="bg-BG"/>
        </w:rPr>
        <w:lastRenderedPageBreak/>
        <w:t xml:space="preserve">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046C8465"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7069541A"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B73172">
        <w:rPr>
          <w:szCs w:val="24"/>
          <w:lang w:val="bg-BG"/>
        </w:rPr>
        <w:t>, т.</w:t>
      </w:r>
      <w:r w:rsidR="006C0430">
        <w:rPr>
          <w:szCs w:val="24"/>
          <w:lang w:val="bg-BG"/>
        </w:rPr>
        <w:t xml:space="preserve"> </w:t>
      </w:r>
      <w:r w:rsidR="00B73172">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13CC56B2" w14:textId="36A7D5E4" w:rsidR="002C7ADD" w:rsidRPr="002C7ADD" w:rsidRDefault="002C7ADD" w:rsidP="002C7ADD">
      <w:pPr>
        <w:pStyle w:val="Text2"/>
        <w:ind w:left="709" w:hanging="851"/>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521FC43F"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14D40D26"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w:t>
      </w:r>
      <w:r w:rsidR="00DA7727">
        <w:rPr>
          <w:szCs w:val="24"/>
          <w:lang w:val="bg-BG"/>
        </w:rPr>
        <w:t>евро</w:t>
      </w:r>
      <w:r w:rsidRPr="00071E10">
        <w:rPr>
          <w:szCs w:val="24"/>
          <w:lang w:val="bg-BG"/>
        </w:rPr>
        <w:t xml:space="preserve">,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76E45CEE" w14:textId="360CE881" w:rsidR="00613C2A" w:rsidRPr="006E1468" w:rsidRDefault="00613C2A" w:rsidP="00856B92">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5A8AD174" w14:textId="77777777" w:rsidR="00862198" w:rsidRPr="00071E10" w:rsidRDefault="00862198" w:rsidP="00862198">
      <w:pPr>
        <w:pStyle w:val="Heading1"/>
        <w:numPr>
          <w:ilvl w:val="0"/>
          <w:numId w:val="0"/>
        </w:numPr>
        <w:rPr>
          <w:szCs w:val="24"/>
          <w:lang w:val="bg-BG"/>
        </w:rPr>
      </w:pPr>
      <w:bookmarkStart w:id="77" w:name="_Toc41300151"/>
      <w:bookmarkStart w:id="78" w:name="_Toc41303358"/>
      <w:bookmarkStart w:id="79" w:name="_Ref41304576"/>
      <w:bookmarkStart w:id="80" w:name="_Ref41304900"/>
      <w:bookmarkStart w:id="81" w:name="_Ref41305110"/>
      <w:bookmarkStart w:id="82" w:name="_Ref41305756"/>
      <w:bookmarkStart w:id="83" w:name="_Toc173497347"/>
      <w:bookmarkStart w:id="84" w:name="_Toc206396594"/>
      <w:r w:rsidRPr="00071E10">
        <w:rPr>
          <w:szCs w:val="24"/>
          <w:lang w:val="bg-BG"/>
        </w:rPr>
        <w:t>ЧЛЕН</w:t>
      </w:r>
      <w:bookmarkEnd w:id="77"/>
      <w:bookmarkEnd w:id="78"/>
      <w:bookmarkEnd w:id="79"/>
      <w:bookmarkEnd w:id="80"/>
      <w:bookmarkEnd w:id="81"/>
      <w:bookmarkEnd w:id="82"/>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3"/>
      <w:bookmarkEnd w:id="84"/>
    </w:p>
    <w:p w14:paraId="1A924215" w14:textId="2B1C15B2"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lastRenderedPageBreak/>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7DDA3B7B" w:rsidR="00862198" w:rsidRPr="00071E10" w:rsidRDefault="00862198" w:rsidP="00862198">
      <w:pPr>
        <w:pStyle w:val="NumPar2"/>
        <w:numPr>
          <w:ilvl w:val="0"/>
          <w:numId w:val="0"/>
        </w:numPr>
        <w:ind w:left="709" w:hanging="709"/>
        <w:rPr>
          <w:szCs w:val="24"/>
          <w:lang w:val="bg-BG"/>
        </w:rPr>
      </w:pPr>
      <w:bookmarkStart w:id="85"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5"/>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233ECBBC"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Документацията относно индивидуалните помощи de minimis се съхранява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w:t>
      </w:r>
      <w:r w:rsidRPr="00071E10">
        <w:rPr>
          <w:szCs w:val="24"/>
          <w:lang w:val="bg-BG"/>
        </w:rPr>
        <w:t>.</w:t>
      </w:r>
    </w:p>
    <w:p w14:paraId="206A4898" w14:textId="1C9D13AA" w:rsidR="00921CE7" w:rsidRPr="004F32DE" w:rsidRDefault="00A85E78" w:rsidP="006C1F86">
      <w:pPr>
        <w:pStyle w:val="Text1"/>
        <w:keepLines/>
        <w:ind w:left="708"/>
        <w:rPr>
          <w:strike/>
        </w:rPr>
      </w:pPr>
      <w:r>
        <w:rPr>
          <w:szCs w:val="24"/>
          <w:lang w:val="bg-BG"/>
        </w:rPr>
        <w:lastRenderedPageBreak/>
        <w:t>14.</w:t>
      </w:r>
      <w:r w:rsidR="0032406F">
        <w:rPr>
          <w:szCs w:val="24"/>
          <w:lang w:val="bg-BG"/>
        </w:rPr>
        <w:t>8</w:t>
      </w:r>
      <w:r>
        <w:rPr>
          <w:szCs w:val="24"/>
          <w:lang w:val="bg-BG"/>
        </w:rPr>
        <w:t>.1.</w:t>
      </w:r>
      <w:r w:rsidR="00332A2D">
        <w:rPr>
          <w:szCs w:val="24"/>
          <w:lang w:val="bg-BG"/>
        </w:rPr>
        <w:t xml:space="preserve"> </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 Регламент (ЕС) </w:t>
      </w:r>
      <w:r w:rsidR="009D0BFD">
        <w:rPr>
          <w:szCs w:val="24"/>
          <w:lang w:val="bg-BG"/>
        </w:rPr>
        <w:t>2023</w:t>
      </w:r>
      <w:r w:rsidR="005308FB">
        <w:rPr>
          <w:szCs w:val="24"/>
          <w:lang w:val="bg-BG"/>
        </w:rPr>
        <w:t>/</w:t>
      </w:r>
      <w:r w:rsidR="009D0BFD">
        <w:rPr>
          <w:szCs w:val="24"/>
          <w:lang w:val="bg-BG"/>
        </w:rPr>
        <w:t>2831</w:t>
      </w:r>
      <w:r w:rsidR="005308FB">
        <w:rPr>
          <w:szCs w:val="24"/>
          <w:lang w:val="bg-BG"/>
        </w:rPr>
        <w:t xml:space="preserve"> </w:t>
      </w:r>
      <w:r w:rsidR="005308FB" w:rsidRPr="005308FB">
        <w:rPr>
          <w:szCs w:val="24"/>
          <w:lang w:val="bg-BG"/>
        </w:rPr>
        <w:t>на Комисията от 1</w:t>
      </w:r>
      <w:r w:rsidR="009D0BFD">
        <w:rPr>
          <w:szCs w:val="24"/>
          <w:lang w:val="bg-BG"/>
        </w:rPr>
        <w:t>3</w:t>
      </w:r>
      <w:r w:rsidR="005308FB" w:rsidRPr="005308FB">
        <w:rPr>
          <w:szCs w:val="24"/>
          <w:lang w:val="bg-BG"/>
        </w:rPr>
        <w:t xml:space="preserve"> декември 20</w:t>
      </w:r>
      <w:r w:rsidR="009D0BFD">
        <w:rPr>
          <w:szCs w:val="24"/>
          <w:lang w:val="bg-BG"/>
        </w:rPr>
        <w:t>2</w:t>
      </w:r>
      <w:r w:rsidR="005308FB" w:rsidRPr="005308FB">
        <w:rPr>
          <w:szCs w:val="24"/>
          <w:lang w:val="bg-BG"/>
        </w:rPr>
        <w:t>3 година относно прилагането на членове 107 и 108 от Договора за функционирането на Европейския съюз към помощта de minimis</w:t>
      </w:r>
      <w:r w:rsidR="008D492D">
        <w:rPr>
          <w:szCs w:val="24"/>
          <w:lang w:val="bg-BG"/>
        </w:rPr>
        <w:t xml:space="preserve">, </w:t>
      </w:r>
      <w:r w:rsidR="0094528C">
        <w:rPr>
          <w:szCs w:val="24"/>
          <w:lang w:val="bg-BG"/>
        </w:rPr>
        <w:t>както и във всички останали случаи на бенефициенти (вкл. партньори)</w:t>
      </w:r>
      <w:r w:rsidR="00187054">
        <w:rPr>
          <w:szCs w:val="24"/>
          <w:lang w:val="bg-BG"/>
        </w:rPr>
        <w:t>,</w:t>
      </w:r>
      <w:r w:rsidR="0094528C">
        <w:rPr>
          <w:szCs w:val="24"/>
          <w:lang w:val="bg-BG"/>
        </w:rPr>
        <w:t xml:space="preserve">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(УО при процедури за подбор на проекти/КБ при процедури за директно предоставяне)</w:t>
      </w:r>
      <w:r w:rsidR="000A1947">
        <w:rPr>
          <w:szCs w:val="24"/>
          <w:lang w:val="bg-BG"/>
        </w:rPr>
        <w:t xml:space="preserve"> </w:t>
      </w:r>
      <w:r w:rsidR="001966A5" w:rsidRPr="00C17BCB">
        <w:rPr>
          <w:szCs w:val="24"/>
          <w:lang w:val="bg-BG"/>
        </w:rPr>
        <w:t>осъществява контрол по прилагане на изисквания</w:t>
      </w:r>
      <w:r w:rsidR="001966A5">
        <w:rPr>
          <w:szCs w:val="24"/>
          <w:lang w:val="bg-BG"/>
        </w:rPr>
        <w:t xml:space="preserve">та на Регламент (ЕС) </w:t>
      </w:r>
      <w:r w:rsidR="009D0BFD">
        <w:rPr>
          <w:szCs w:val="24"/>
          <w:lang w:val="bg-BG"/>
        </w:rPr>
        <w:t>2023</w:t>
      </w:r>
      <w:r w:rsidR="001966A5">
        <w:rPr>
          <w:szCs w:val="24"/>
          <w:lang w:val="bg-BG"/>
        </w:rPr>
        <w:t>/</w:t>
      </w:r>
      <w:r w:rsidR="009D0BFD">
        <w:rPr>
          <w:szCs w:val="24"/>
          <w:lang w:val="bg-BG"/>
        </w:rPr>
        <w:t>2831</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4F32DE">
        <w:rPr>
          <w:strike/>
        </w:rPr>
        <w:t xml:space="preserve"> </w:t>
      </w:r>
    </w:p>
    <w:p w14:paraId="2A1364EF" w14:textId="268DE244" w:rsidR="008D492D" w:rsidRDefault="00A85E78" w:rsidP="008D492D">
      <w:pPr>
        <w:pStyle w:val="Text1"/>
        <w:keepLines/>
        <w:ind w:left="708"/>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3EC92A49" w:rsidR="008D492D" w:rsidRDefault="00FD79EB" w:rsidP="008D492D">
      <w:pPr>
        <w:pStyle w:val="Text1"/>
        <w:keepLines/>
        <w:ind w:left="708"/>
        <w:rPr>
          <w:szCs w:val="24"/>
          <w:lang w:val="bg-BG"/>
        </w:rPr>
      </w:pPr>
      <w:r>
        <w:rPr>
          <w:szCs w:val="24"/>
          <w:lang w:val="bg-BG"/>
        </w:rPr>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(ЕС) № </w:t>
      </w:r>
      <w:r w:rsidR="000F7B55">
        <w:rPr>
          <w:szCs w:val="24"/>
          <w:lang w:val="bg-BG"/>
        </w:rPr>
        <w:t>2023</w:t>
      </w:r>
      <w:r w:rsidR="008D492D" w:rsidRPr="00F30F35">
        <w:rPr>
          <w:szCs w:val="24"/>
          <w:lang w:val="bg-BG"/>
        </w:rPr>
        <w:t>/</w:t>
      </w:r>
      <w:r w:rsidR="000F7B55">
        <w:rPr>
          <w:szCs w:val="24"/>
          <w:lang w:val="bg-BG"/>
        </w:rPr>
        <w:t>2831</w:t>
      </w:r>
      <w:r w:rsidR="008D492D" w:rsidRPr="00F30F35">
        <w:rPr>
          <w:szCs w:val="24"/>
          <w:lang w:val="bg-BG"/>
        </w:rPr>
        <w:t xml:space="preserve"> на Комисията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193B6BB7" w14:textId="3EC2226D" w:rsidR="00E2018F" w:rsidRDefault="00E2018F" w:rsidP="00026376">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6" w:name="_Toc41300152"/>
      <w:bookmarkStart w:id="87" w:name="_Toc41303359"/>
      <w:bookmarkStart w:id="88" w:name="_Ref41304589"/>
      <w:bookmarkStart w:id="89" w:name="_Toc173497348"/>
      <w:bookmarkStart w:id="90" w:name="_Toc206396595"/>
      <w:r w:rsidRPr="00071E10">
        <w:rPr>
          <w:szCs w:val="24"/>
          <w:lang w:val="bg-BG"/>
        </w:rPr>
        <w:t>ЧЛЕН 15</w:t>
      </w:r>
      <w:r w:rsidR="00FE2819" w:rsidRPr="00071E10">
        <w:rPr>
          <w:szCs w:val="24"/>
          <w:lang w:val="bg-BG"/>
        </w:rPr>
        <w:t>.</w:t>
      </w:r>
      <w:r w:rsidRPr="00071E10">
        <w:rPr>
          <w:szCs w:val="24"/>
          <w:lang w:val="bg-BG"/>
        </w:rPr>
        <w:t xml:space="preserve"> </w:t>
      </w:r>
      <w:bookmarkEnd w:id="86"/>
      <w:bookmarkEnd w:id="87"/>
      <w:bookmarkEnd w:id="88"/>
      <w:r w:rsidRPr="00071E10">
        <w:rPr>
          <w:szCs w:val="24"/>
          <w:lang w:val="bg-BG"/>
        </w:rPr>
        <w:t>Окончателен размер на финансирането</w:t>
      </w:r>
      <w:bookmarkEnd w:id="89"/>
      <w:bookmarkEnd w:id="90"/>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1"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1"/>
      <w:r w:rsidRPr="00071E10">
        <w:rPr>
          <w:szCs w:val="24"/>
          <w:lang w:val="bg-BG"/>
        </w:rPr>
        <w:t xml:space="preserve">превишението на приходите над разходите по конкретния проект към момента на подаване на искането за балансово плащане. </w:t>
      </w:r>
      <w:r w:rsidRPr="00071E10">
        <w:rPr>
          <w:szCs w:val="24"/>
          <w:lang w:val="bg-BG"/>
        </w:rPr>
        <w:lastRenderedPageBreak/>
        <w:t>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2" w:name="_Toc41300153"/>
      <w:bookmarkStart w:id="93" w:name="_Toc41303360"/>
      <w:bookmarkStart w:id="94" w:name="_Ref41305712"/>
      <w:bookmarkStart w:id="95" w:name="_Toc173497349"/>
      <w:bookmarkStart w:id="96"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7" w:name="_Toc206396597"/>
      <w:bookmarkEnd w:id="92"/>
      <w:bookmarkEnd w:id="93"/>
      <w:bookmarkEnd w:id="94"/>
      <w:bookmarkEnd w:id="95"/>
      <w:bookmarkEnd w:id="96"/>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7"/>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E1B2E" w14:textId="77777777" w:rsidR="003A1FD3" w:rsidRDefault="003A1FD3" w:rsidP="00C5450D">
      <w:r>
        <w:separator/>
      </w:r>
    </w:p>
  </w:endnote>
  <w:endnote w:type="continuationSeparator" w:id="0">
    <w:p w14:paraId="2CED798C" w14:textId="77777777" w:rsidR="003A1FD3" w:rsidRDefault="003A1FD3" w:rsidP="00C5450D">
      <w:r>
        <w:continuationSeparator/>
      </w:r>
    </w:p>
  </w:endnote>
  <w:endnote w:type="continuationNotice" w:id="1">
    <w:p w14:paraId="5B2B8FC7" w14:textId="77777777" w:rsidR="003A1FD3" w:rsidRDefault="003A1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E0614" w14:textId="77777777" w:rsidR="003A1FD3" w:rsidRDefault="003A1FD3" w:rsidP="00C5450D">
      <w:r>
        <w:separator/>
      </w:r>
    </w:p>
  </w:footnote>
  <w:footnote w:type="continuationSeparator" w:id="0">
    <w:p w14:paraId="2AE2B622" w14:textId="77777777" w:rsidR="003A1FD3" w:rsidRDefault="003A1FD3" w:rsidP="00C5450D">
      <w:r>
        <w:continuationSeparator/>
      </w:r>
    </w:p>
  </w:footnote>
  <w:footnote w:type="continuationNotice" w:id="1">
    <w:p w14:paraId="705CDF8C" w14:textId="77777777" w:rsidR="003A1FD3" w:rsidRDefault="003A1F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8" w:name="_Hlk112743089"/>
  </w:p>
  <w:bookmarkEnd w:id="98"/>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392C"/>
    <w:rsid w:val="00003B33"/>
    <w:rsid w:val="00003D95"/>
    <w:rsid w:val="0000495D"/>
    <w:rsid w:val="0000623F"/>
    <w:rsid w:val="00007F9B"/>
    <w:rsid w:val="000158B7"/>
    <w:rsid w:val="00015971"/>
    <w:rsid w:val="00015B75"/>
    <w:rsid w:val="00023DA8"/>
    <w:rsid w:val="0002409F"/>
    <w:rsid w:val="00024D9E"/>
    <w:rsid w:val="000250F9"/>
    <w:rsid w:val="00026376"/>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1E10"/>
    <w:rsid w:val="0007274F"/>
    <w:rsid w:val="00073D54"/>
    <w:rsid w:val="00074A1E"/>
    <w:rsid w:val="00075268"/>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6EAF"/>
    <w:rsid w:val="000B2973"/>
    <w:rsid w:val="000B6B1F"/>
    <w:rsid w:val="000B78EC"/>
    <w:rsid w:val="000B7E9B"/>
    <w:rsid w:val="000C164C"/>
    <w:rsid w:val="000C3283"/>
    <w:rsid w:val="000C4B2C"/>
    <w:rsid w:val="000C7EEB"/>
    <w:rsid w:val="000C7F91"/>
    <w:rsid w:val="000D1D1C"/>
    <w:rsid w:val="000D3C5D"/>
    <w:rsid w:val="000E1A31"/>
    <w:rsid w:val="000E242F"/>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7267"/>
    <w:rsid w:val="001173C2"/>
    <w:rsid w:val="0011796C"/>
    <w:rsid w:val="00117EA4"/>
    <w:rsid w:val="00122EA2"/>
    <w:rsid w:val="00123579"/>
    <w:rsid w:val="00123737"/>
    <w:rsid w:val="00124004"/>
    <w:rsid w:val="0012502A"/>
    <w:rsid w:val="00125081"/>
    <w:rsid w:val="0012649B"/>
    <w:rsid w:val="0012727C"/>
    <w:rsid w:val="00127AB7"/>
    <w:rsid w:val="00130093"/>
    <w:rsid w:val="00132AF8"/>
    <w:rsid w:val="00135137"/>
    <w:rsid w:val="00136993"/>
    <w:rsid w:val="00136C18"/>
    <w:rsid w:val="00136DEE"/>
    <w:rsid w:val="00141C22"/>
    <w:rsid w:val="001438FD"/>
    <w:rsid w:val="0014543A"/>
    <w:rsid w:val="001459B2"/>
    <w:rsid w:val="00146E87"/>
    <w:rsid w:val="0015050C"/>
    <w:rsid w:val="00150C1B"/>
    <w:rsid w:val="00157CB7"/>
    <w:rsid w:val="00161006"/>
    <w:rsid w:val="0016304A"/>
    <w:rsid w:val="0016321D"/>
    <w:rsid w:val="00163C95"/>
    <w:rsid w:val="00164007"/>
    <w:rsid w:val="00164A7D"/>
    <w:rsid w:val="00165293"/>
    <w:rsid w:val="00165AD8"/>
    <w:rsid w:val="001678D1"/>
    <w:rsid w:val="001679EB"/>
    <w:rsid w:val="00170BB4"/>
    <w:rsid w:val="001728DB"/>
    <w:rsid w:val="00172C5B"/>
    <w:rsid w:val="00173E03"/>
    <w:rsid w:val="00173E3E"/>
    <w:rsid w:val="0017690D"/>
    <w:rsid w:val="00177245"/>
    <w:rsid w:val="00182B00"/>
    <w:rsid w:val="001830FE"/>
    <w:rsid w:val="00185E3D"/>
    <w:rsid w:val="001862C4"/>
    <w:rsid w:val="00187054"/>
    <w:rsid w:val="00193151"/>
    <w:rsid w:val="001966A5"/>
    <w:rsid w:val="001A0D98"/>
    <w:rsid w:val="001A1453"/>
    <w:rsid w:val="001A1B71"/>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1CD6"/>
    <w:rsid w:val="002527CB"/>
    <w:rsid w:val="00252C8D"/>
    <w:rsid w:val="00257EAB"/>
    <w:rsid w:val="00263E7A"/>
    <w:rsid w:val="002673FE"/>
    <w:rsid w:val="00267BCE"/>
    <w:rsid w:val="002707B3"/>
    <w:rsid w:val="002708DA"/>
    <w:rsid w:val="00271A93"/>
    <w:rsid w:val="002737F8"/>
    <w:rsid w:val="002739B1"/>
    <w:rsid w:val="00273FBE"/>
    <w:rsid w:val="00275C19"/>
    <w:rsid w:val="002763F7"/>
    <w:rsid w:val="002808D4"/>
    <w:rsid w:val="00281A67"/>
    <w:rsid w:val="00281C22"/>
    <w:rsid w:val="00281FC1"/>
    <w:rsid w:val="00282692"/>
    <w:rsid w:val="00284D47"/>
    <w:rsid w:val="00285A16"/>
    <w:rsid w:val="00291D89"/>
    <w:rsid w:val="0029375C"/>
    <w:rsid w:val="00293F32"/>
    <w:rsid w:val="0029509E"/>
    <w:rsid w:val="002954ED"/>
    <w:rsid w:val="0029566B"/>
    <w:rsid w:val="002A2FBA"/>
    <w:rsid w:val="002A4DD7"/>
    <w:rsid w:val="002A5834"/>
    <w:rsid w:val="002A610B"/>
    <w:rsid w:val="002A7C9D"/>
    <w:rsid w:val="002B04BC"/>
    <w:rsid w:val="002B4805"/>
    <w:rsid w:val="002B67E9"/>
    <w:rsid w:val="002B6B75"/>
    <w:rsid w:val="002B75B8"/>
    <w:rsid w:val="002C0B3D"/>
    <w:rsid w:val="002C13EF"/>
    <w:rsid w:val="002C227E"/>
    <w:rsid w:val="002C3B70"/>
    <w:rsid w:val="002C497F"/>
    <w:rsid w:val="002C5A74"/>
    <w:rsid w:val="002C5FFF"/>
    <w:rsid w:val="002C6F17"/>
    <w:rsid w:val="002C7ADD"/>
    <w:rsid w:val="002D0F54"/>
    <w:rsid w:val="002D1C7A"/>
    <w:rsid w:val="002D42CF"/>
    <w:rsid w:val="002D4473"/>
    <w:rsid w:val="002D451F"/>
    <w:rsid w:val="002D555E"/>
    <w:rsid w:val="002D637D"/>
    <w:rsid w:val="002D6E2B"/>
    <w:rsid w:val="002E0F02"/>
    <w:rsid w:val="002E121A"/>
    <w:rsid w:val="002E3932"/>
    <w:rsid w:val="002E45F0"/>
    <w:rsid w:val="002E6803"/>
    <w:rsid w:val="002E756D"/>
    <w:rsid w:val="002E77E2"/>
    <w:rsid w:val="002E7BEA"/>
    <w:rsid w:val="002F3A67"/>
    <w:rsid w:val="002F4B50"/>
    <w:rsid w:val="002F7158"/>
    <w:rsid w:val="00301399"/>
    <w:rsid w:val="003060A9"/>
    <w:rsid w:val="00307FA0"/>
    <w:rsid w:val="00310515"/>
    <w:rsid w:val="00311434"/>
    <w:rsid w:val="003117E2"/>
    <w:rsid w:val="00313FF2"/>
    <w:rsid w:val="00315301"/>
    <w:rsid w:val="00316BF2"/>
    <w:rsid w:val="003224AA"/>
    <w:rsid w:val="0032406F"/>
    <w:rsid w:val="00324AA3"/>
    <w:rsid w:val="00325189"/>
    <w:rsid w:val="00325E24"/>
    <w:rsid w:val="00330590"/>
    <w:rsid w:val="00331DFD"/>
    <w:rsid w:val="0033233D"/>
    <w:rsid w:val="00332A2D"/>
    <w:rsid w:val="00333A65"/>
    <w:rsid w:val="0033571B"/>
    <w:rsid w:val="003411E0"/>
    <w:rsid w:val="0034214E"/>
    <w:rsid w:val="003431AB"/>
    <w:rsid w:val="00344F7B"/>
    <w:rsid w:val="003467FB"/>
    <w:rsid w:val="0034737A"/>
    <w:rsid w:val="003502D4"/>
    <w:rsid w:val="00354BAA"/>
    <w:rsid w:val="0036031D"/>
    <w:rsid w:val="003617DC"/>
    <w:rsid w:val="00361FB4"/>
    <w:rsid w:val="0036318E"/>
    <w:rsid w:val="00363399"/>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41E5"/>
    <w:rsid w:val="00387771"/>
    <w:rsid w:val="00391349"/>
    <w:rsid w:val="00391DA9"/>
    <w:rsid w:val="00392DBD"/>
    <w:rsid w:val="00394D37"/>
    <w:rsid w:val="00395411"/>
    <w:rsid w:val="00397194"/>
    <w:rsid w:val="003A0942"/>
    <w:rsid w:val="003A1FD3"/>
    <w:rsid w:val="003A2B34"/>
    <w:rsid w:val="003A3432"/>
    <w:rsid w:val="003B1374"/>
    <w:rsid w:val="003B4432"/>
    <w:rsid w:val="003B5EA6"/>
    <w:rsid w:val="003B62E2"/>
    <w:rsid w:val="003B6AC8"/>
    <w:rsid w:val="003B7F40"/>
    <w:rsid w:val="003C0238"/>
    <w:rsid w:val="003C1AF5"/>
    <w:rsid w:val="003C2263"/>
    <w:rsid w:val="003C2F28"/>
    <w:rsid w:val="003C3578"/>
    <w:rsid w:val="003C3B5D"/>
    <w:rsid w:val="003C56C0"/>
    <w:rsid w:val="003C6C8E"/>
    <w:rsid w:val="003C7A94"/>
    <w:rsid w:val="003D24D3"/>
    <w:rsid w:val="003D4B90"/>
    <w:rsid w:val="003D4E69"/>
    <w:rsid w:val="003D64D1"/>
    <w:rsid w:val="003D6F2C"/>
    <w:rsid w:val="003E1123"/>
    <w:rsid w:val="003E5DF5"/>
    <w:rsid w:val="003E618C"/>
    <w:rsid w:val="003E7DA8"/>
    <w:rsid w:val="003F0D1E"/>
    <w:rsid w:val="003F1770"/>
    <w:rsid w:val="003F4CD3"/>
    <w:rsid w:val="003F4E06"/>
    <w:rsid w:val="003F4FBD"/>
    <w:rsid w:val="003F60C7"/>
    <w:rsid w:val="004031DC"/>
    <w:rsid w:val="004050DC"/>
    <w:rsid w:val="0040607B"/>
    <w:rsid w:val="004079B1"/>
    <w:rsid w:val="00410670"/>
    <w:rsid w:val="00412511"/>
    <w:rsid w:val="0041262C"/>
    <w:rsid w:val="00414105"/>
    <w:rsid w:val="004242EA"/>
    <w:rsid w:val="00427BDE"/>
    <w:rsid w:val="00430178"/>
    <w:rsid w:val="00432F34"/>
    <w:rsid w:val="00432F76"/>
    <w:rsid w:val="004338A6"/>
    <w:rsid w:val="004374EB"/>
    <w:rsid w:val="00440AE9"/>
    <w:rsid w:val="0044160D"/>
    <w:rsid w:val="00443828"/>
    <w:rsid w:val="0044539E"/>
    <w:rsid w:val="00446FB1"/>
    <w:rsid w:val="00451178"/>
    <w:rsid w:val="00451A08"/>
    <w:rsid w:val="00453687"/>
    <w:rsid w:val="00454B87"/>
    <w:rsid w:val="00457FFE"/>
    <w:rsid w:val="00460D70"/>
    <w:rsid w:val="00461E28"/>
    <w:rsid w:val="00462838"/>
    <w:rsid w:val="0046496F"/>
    <w:rsid w:val="00465B35"/>
    <w:rsid w:val="00466D2D"/>
    <w:rsid w:val="00470D2D"/>
    <w:rsid w:val="00471FA4"/>
    <w:rsid w:val="00473A74"/>
    <w:rsid w:val="004753C3"/>
    <w:rsid w:val="004766E4"/>
    <w:rsid w:val="00480370"/>
    <w:rsid w:val="00482595"/>
    <w:rsid w:val="00485B8E"/>
    <w:rsid w:val="00491B08"/>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5A1"/>
    <w:rsid w:val="004C7BF5"/>
    <w:rsid w:val="004C7D87"/>
    <w:rsid w:val="004C7E29"/>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EDB"/>
    <w:rsid w:val="005577E8"/>
    <w:rsid w:val="00557D6F"/>
    <w:rsid w:val="00560783"/>
    <w:rsid w:val="00560FB3"/>
    <w:rsid w:val="005634EC"/>
    <w:rsid w:val="00565DC5"/>
    <w:rsid w:val="00571542"/>
    <w:rsid w:val="00574FF4"/>
    <w:rsid w:val="00575367"/>
    <w:rsid w:val="0057685D"/>
    <w:rsid w:val="00577C4E"/>
    <w:rsid w:val="00577D92"/>
    <w:rsid w:val="00581422"/>
    <w:rsid w:val="00582019"/>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A1623"/>
    <w:rsid w:val="005A2C12"/>
    <w:rsid w:val="005A31DC"/>
    <w:rsid w:val="005A589A"/>
    <w:rsid w:val="005A7B19"/>
    <w:rsid w:val="005B3B71"/>
    <w:rsid w:val="005B5A2B"/>
    <w:rsid w:val="005B70C0"/>
    <w:rsid w:val="005C0091"/>
    <w:rsid w:val="005C0234"/>
    <w:rsid w:val="005C1D61"/>
    <w:rsid w:val="005C217F"/>
    <w:rsid w:val="005C4206"/>
    <w:rsid w:val="005C4D2C"/>
    <w:rsid w:val="005C729E"/>
    <w:rsid w:val="005D0377"/>
    <w:rsid w:val="005D03D1"/>
    <w:rsid w:val="005D0914"/>
    <w:rsid w:val="005D0D83"/>
    <w:rsid w:val="005D236D"/>
    <w:rsid w:val="005D361F"/>
    <w:rsid w:val="005D3C68"/>
    <w:rsid w:val="005D4071"/>
    <w:rsid w:val="005D5C20"/>
    <w:rsid w:val="005D7302"/>
    <w:rsid w:val="005E0B77"/>
    <w:rsid w:val="005E172F"/>
    <w:rsid w:val="005E1D28"/>
    <w:rsid w:val="005E21AB"/>
    <w:rsid w:val="005E233C"/>
    <w:rsid w:val="005E3CA9"/>
    <w:rsid w:val="005E456D"/>
    <w:rsid w:val="005E50CD"/>
    <w:rsid w:val="005E5372"/>
    <w:rsid w:val="005E6309"/>
    <w:rsid w:val="005F00BD"/>
    <w:rsid w:val="005F0C7E"/>
    <w:rsid w:val="005F1E24"/>
    <w:rsid w:val="005F2008"/>
    <w:rsid w:val="005F3062"/>
    <w:rsid w:val="005F37B0"/>
    <w:rsid w:val="005F3FDA"/>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7049"/>
    <w:rsid w:val="006273D1"/>
    <w:rsid w:val="0063062F"/>
    <w:rsid w:val="00630A67"/>
    <w:rsid w:val="0063272C"/>
    <w:rsid w:val="006343DD"/>
    <w:rsid w:val="00635272"/>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7370"/>
    <w:rsid w:val="00657726"/>
    <w:rsid w:val="00663F34"/>
    <w:rsid w:val="00667BF6"/>
    <w:rsid w:val="0067291E"/>
    <w:rsid w:val="0067507A"/>
    <w:rsid w:val="00676931"/>
    <w:rsid w:val="006777EF"/>
    <w:rsid w:val="006801AC"/>
    <w:rsid w:val="00680987"/>
    <w:rsid w:val="00680CA8"/>
    <w:rsid w:val="00680F99"/>
    <w:rsid w:val="006812DB"/>
    <w:rsid w:val="00682D88"/>
    <w:rsid w:val="00685257"/>
    <w:rsid w:val="0068526B"/>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FBE"/>
    <w:rsid w:val="006A1688"/>
    <w:rsid w:val="006A2AEE"/>
    <w:rsid w:val="006A4E10"/>
    <w:rsid w:val="006B0875"/>
    <w:rsid w:val="006B583F"/>
    <w:rsid w:val="006B7C00"/>
    <w:rsid w:val="006C043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614A"/>
    <w:rsid w:val="006E6F58"/>
    <w:rsid w:val="006E7A3B"/>
    <w:rsid w:val="006F07C3"/>
    <w:rsid w:val="006F6002"/>
    <w:rsid w:val="006F72CC"/>
    <w:rsid w:val="00700C53"/>
    <w:rsid w:val="0070134C"/>
    <w:rsid w:val="00702004"/>
    <w:rsid w:val="00702EC0"/>
    <w:rsid w:val="00703696"/>
    <w:rsid w:val="0070451D"/>
    <w:rsid w:val="00704FFE"/>
    <w:rsid w:val="00705DDD"/>
    <w:rsid w:val="00710C69"/>
    <w:rsid w:val="00711E1B"/>
    <w:rsid w:val="00711E89"/>
    <w:rsid w:val="00712945"/>
    <w:rsid w:val="00713104"/>
    <w:rsid w:val="00713782"/>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679F"/>
    <w:rsid w:val="007479FB"/>
    <w:rsid w:val="00753152"/>
    <w:rsid w:val="00756474"/>
    <w:rsid w:val="0075724B"/>
    <w:rsid w:val="007575E7"/>
    <w:rsid w:val="00757CCF"/>
    <w:rsid w:val="0076038C"/>
    <w:rsid w:val="00760ED5"/>
    <w:rsid w:val="007618B9"/>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5C40"/>
    <w:rsid w:val="007D6557"/>
    <w:rsid w:val="007D796B"/>
    <w:rsid w:val="007E3CE2"/>
    <w:rsid w:val="007E3D27"/>
    <w:rsid w:val="007E44EE"/>
    <w:rsid w:val="007E51C2"/>
    <w:rsid w:val="007F0A35"/>
    <w:rsid w:val="007F1B97"/>
    <w:rsid w:val="007F364A"/>
    <w:rsid w:val="007F3D3A"/>
    <w:rsid w:val="007F3E9A"/>
    <w:rsid w:val="007F4627"/>
    <w:rsid w:val="007F4DA0"/>
    <w:rsid w:val="007F534C"/>
    <w:rsid w:val="007F556A"/>
    <w:rsid w:val="007F7343"/>
    <w:rsid w:val="008015FB"/>
    <w:rsid w:val="00805B76"/>
    <w:rsid w:val="00805ED1"/>
    <w:rsid w:val="00807CE4"/>
    <w:rsid w:val="00810520"/>
    <w:rsid w:val="00813962"/>
    <w:rsid w:val="0081429F"/>
    <w:rsid w:val="00815E5F"/>
    <w:rsid w:val="008163F7"/>
    <w:rsid w:val="0082576B"/>
    <w:rsid w:val="0082613C"/>
    <w:rsid w:val="0082718B"/>
    <w:rsid w:val="00830662"/>
    <w:rsid w:val="00833FAE"/>
    <w:rsid w:val="00834D1F"/>
    <w:rsid w:val="00836680"/>
    <w:rsid w:val="00840B68"/>
    <w:rsid w:val="00840BF0"/>
    <w:rsid w:val="00841B09"/>
    <w:rsid w:val="00842B3F"/>
    <w:rsid w:val="008436BD"/>
    <w:rsid w:val="00847558"/>
    <w:rsid w:val="00850979"/>
    <w:rsid w:val="008527A9"/>
    <w:rsid w:val="00853164"/>
    <w:rsid w:val="00853B0F"/>
    <w:rsid w:val="00856B92"/>
    <w:rsid w:val="00856C73"/>
    <w:rsid w:val="0085785F"/>
    <w:rsid w:val="00862198"/>
    <w:rsid w:val="008651F9"/>
    <w:rsid w:val="00867CC8"/>
    <w:rsid w:val="00871204"/>
    <w:rsid w:val="00872AFF"/>
    <w:rsid w:val="00872BB8"/>
    <w:rsid w:val="00872D0A"/>
    <w:rsid w:val="00880F3D"/>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79FE"/>
    <w:rsid w:val="00921CE7"/>
    <w:rsid w:val="00922AA9"/>
    <w:rsid w:val="00922D0D"/>
    <w:rsid w:val="00926DB5"/>
    <w:rsid w:val="009306D6"/>
    <w:rsid w:val="00930734"/>
    <w:rsid w:val="00930E1F"/>
    <w:rsid w:val="009325ED"/>
    <w:rsid w:val="0093370D"/>
    <w:rsid w:val="00935340"/>
    <w:rsid w:val="00937AA9"/>
    <w:rsid w:val="0094008D"/>
    <w:rsid w:val="00940B5C"/>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7342D"/>
    <w:rsid w:val="0097502E"/>
    <w:rsid w:val="00975614"/>
    <w:rsid w:val="00975C57"/>
    <w:rsid w:val="00976051"/>
    <w:rsid w:val="009764F4"/>
    <w:rsid w:val="0097736D"/>
    <w:rsid w:val="0098206A"/>
    <w:rsid w:val="00982E75"/>
    <w:rsid w:val="00987209"/>
    <w:rsid w:val="0099115E"/>
    <w:rsid w:val="0099141B"/>
    <w:rsid w:val="00992E17"/>
    <w:rsid w:val="00992FB0"/>
    <w:rsid w:val="009933C9"/>
    <w:rsid w:val="009937ED"/>
    <w:rsid w:val="009944D7"/>
    <w:rsid w:val="00996448"/>
    <w:rsid w:val="0099677B"/>
    <w:rsid w:val="0099714B"/>
    <w:rsid w:val="00997502"/>
    <w:rsid w:val="00997884"/>
    <w:rsid w:val="009A0A09"/>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595"/>
    <w:rsid w:val="009E098B"/>
    <w:rsid w:val="009E2C87"/>
    <w:rsid w:val="009E5B28"/>
    <w:rsid w:val="009F13E7"/>
    <w:rsid w:val="009F39DF"/>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5C98"/>
    <w:rsid w:val="00A31B0D"/>
    <w:rsid w:val="00A327DD"/>
    <w:rsid w:val="00A34154"/>
    <w:rsid w:val="00A37164"/>
    <w:rsid w:val="00A40D11"/>
    <w:rsid w:val="00A41291"/>
    <w:rsid w:val="00A459ED"/>
    <w:rsid w:val="00A45E69"/>
    <w:rsid w:val="00A45FB4"/>
    <w:rsid w:val="00A51C71"/>
    <w:rsid w:val="00A5334D"/>
    <w:rsid w:val="00A54111"/>
    <w:rsid w:val="00A54A83"/>
    <w:rsid w:val="00A564B1"/>
    <w:rsid w:val="00A61818"/>
    <w:rsid w:val="00A63DAD"/>
    <w:rsid w:val="00A64A2A"/>
    <w:rsid w:val="00A72566"/>
    <w:rsid w:val="00A7409C"/>
    <w:rsid w:val="00A745C7"/>
    <w:rsid w:val="00A74EDC"/>
    <w:rsid w:val="00A75306"/>
    <w:rsid w:val="00A81F9A"/>
    <w:rsid w:val="00A8425C"/>
    <w:rsid w:val="00A84CFF"/>
    <w:rsid w:val="00A85E78"/>
    <w:rsid w:val="00A874EB"/>
    <w:rsid w:val="00A90811"/>
    <w:rsid w:val="00A91946"/>
    <w:rsid w:val="00A926BB"/>
    <w:rsid w:val="00A935D8"/>
    <w:rsid w:val="00A940CE"/>
    <w:rsid w:val="00A9659B"/>
    <w:rsid w:val="00A977EC"/>
    <w:rsid w:val="00AA26D9"/>
    <w:rsid w:val="00AA7803"/>
    <w:rsid w:val="00AB0DAD"/>
    <w:rsid w:val="00AB2AD2"/>
    <w:rsid w:val="00AB30A9"/>
    <w:rsid w:val="00AB7904"/>
    <w:rsid w:val="00AC05CA"/>
    <w:rsid w:val="00AC13CA"/>
    <w:rsid w:val="00AC71F3"/>
    <w:rsid w:val="00AC7533"/>
    <w:rsid w:val="00AC753E"/>
    <w:rsid w:val="00AD323D"/>
    <w:rsid w:val="00AD328B"/>
    <w:rsid w:val="00AD4CC9"/>
    <w:rsid w:val="00AE17C5"/>
    <w:rsid w:val="00AE1C6D"/>
    <w:rsid w:val="00AE274A"/>
    <w:rsid w:val="00AE4241"/>
    <w:rsid w:val="00AE4845"/>
    <w:rsid w:val="00AE5EF1"/>
    <w:rsid w:val="00AE64F7"/>
    <w:rsid w:val="00AF1AAF"/>
    <w:rsid w:val="00AF502B"/>
    <w:rsid w:val="00AF6653"/>
    <w:rsid w:val="00AF78E1"/>
    <w:rsid w:val="00B00151"/>
    <w:rsid w:val="00B005D3"/>
    <w:rsid w:val="00B02CE0"/>
    <w:rsid w:val="00B05F2A"/>
    <w:rsid w:val="00B061B6"/>
    <w:rsid w:val="00B0669C"/>
    <w:rsid w:val="00B1163D"/>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3B78"/>
    <w:rsid w:val="00B546C0"/>
    <w:rsid w:val="00B5558D"/>
    <w:rsid w:val="00B56077"/>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4033"/>
    <w:rsid w:val="00B76947"/>
    <w:rsid w:val="00B8001D"/>
    <w:rsid w:val="00B82CFF"/>
    <w:rsid w:val="00B837EA"/>
    <w:rsid w:val="00B83DCC"/>
    <w:rsid w:val="00B85E0C"/>
    <w:rsid w:val="00B85E7F"/>
    <w:rsid w:val="00B93ED4"/>
    <w:rsid w:val="00B95389"/>
    <w:rsid w:val="00B95F78"/>
    <w:rsid w:val="00B96B4D"/>
    <w:rsid w:val="00B9748B"/>
    <w:rsid w:val="00BA152A"/>
    <w:rsid w:val="00BA21A3"/>
    <w:rsid w:val="00BA3D18"/>
    <w:rsid w:val="00BA45C1"/>
    <w:rsid w:val="00BB2C2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E131C"/>
    <w:rsid w:val="00BE143D"/>
    <w:rsid w:val="00BE15B7"/>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B51"/>
    <w:rsid w:val="00C07091"/>
    <w:rsid w:val="00C12ECE"/>
    <w:rsid w:val="00C178A3"/>
    <w:rsid w:val="00C17BCB"/>
    <w:rsid w:val="00C20FF7"/>
    <w:rsid w:val="00C213D0"/>
    <w:rsid w:val="00C2226C"/>
    <w:rsid w:val="00C24F7B"/>
    <w:rsid w:val="00C25C01"/>
    <w:rsid w:val="00C25F20"/>
    <w:rsid w:val="00C30332"/>
    <w:rsid w:val="00C3248C"/>
    <w:rsid w:val="00C3459F"/>
    <w:rsid w:val="00C4021D"/>
    <w:rsid w:val="00C42A38"/>
    <w:rsid w:val="00C42D0E"/>
    <w:rsid w:val="00C43693"/>
    <w:rsid w:val="00C457B0"/>
    <w:rsid w:val="00C46038"/>
    <w:rsid w:val="00C4693A"/>
    <w:rsid w:val="00C47874"/>
    <w:rsid w:val="00C521CA"/>
    <w:rsid w:val="00C528EE"/>
    <w:rsid w:val="00C53854"/>
    <w:rsid w:val="00C5450D"/>
    <w:rsid w:val="00C55908"/>
    <w:rsid w:val="00C55B1E"/>
    <w:rsid w:val="00C5662D"/>
    <w:rsid w:val="00C57F7C"/>
    <w:rsid w:val="00C62AE8"/>
    <w:rsid w:val="00C66B4C"/>
    <w:rsid w:val="00C67A86"/>
    <w:rsid w:val="00C70049"/>
    <w:rsid w:val="00C705B4"/>
    <w:rsid w:val="00C71599"/>
    <w:rsid w:val="00C76E83"/>
    <w:rsid w:val="00C800F2"/>
    <w:rsid w:val="00C80496"/>
    <w:rsid w:val="00C81021"/>
    <w:rsid w:val="00C8241C"/>
    <w:rsid w:val="00C84638"/>
    <w:rsid w:val="00C87258"/>
    <w:rsid w:val="00C87290"/>
    <w:rsid w:val="00C87D30"/>
    <w:rsid w:val="00C91688"/>
    <w:rsid w:val="00C92BA0"/>
    <w:rsid w:val="00C9540E"/>
    <w:rsid w:val="00C96B95"/>
    <w:rsid w:val="00CA126A"/>
    <w:rsid w:val="00CA1A54"/>
    <w:rsid w:val="00CA3020"/>
    <w:rsid w:val="00CA33A0"/>
    <w:rsid w:val="00CA387F"/>
    <w:rsid w:val="00CA5564"/>
    <w:rsid w:val="00CA5C90"/>
    <w:rsid w:val="00CB0942"/>
    <w:rsid w:val="00CB1988"/>
    <w:rsid w:val="00CB23C8"/>
    <w:rsid w:val="00CB7711"/>
    <w:rsid w:val="00CB7E1A"/>
    <w:rsid w:val="00CC0032"/>
    <w:rsid w:val="00CC2017"/>
    <w:rsid w:val="00CC2502"/>
    <w:rsid w:val="00CC2E7E"/>
    <w:rsid w:val="00CC572F"/>
    <w:rsid w:val="00CC7FC3"/>
    <w:rsid w:val="00CD0526"/>
    <w:rsid w:val="00CD1A95"/>
    <w:rsid w:val="00CD4104"/>
    <w:rsid w:val="00CD723D"/>
    <w:rsid w:val="00CE175F"/>
    <w:rsid w:val="00CE7856"/>
    <w:rsid w:val="00CE7C7F"/>
    <w:rsid w:val="00CF06F2"/>
    <w:rsid w:val="00CF2D6C"/>
    <w:rsid w:val="00CF2F80"/>
    <w:rsid w:val="00CF4EE5"/>
    <w:rsid w:val="00CF5FB0"/>
    <w:rsid w:val="00CF6551"/>
    <w:rsid w:val="00CF68E6"/>
    <w:rsid w:val="00D00CFB"/>
    <w:rsid w:val="00D01EAD"/>
    <w:rsid w:val="00D02344"/>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665"/>
    <w:rsid w:val="00D476D8"/>
    <w:rsid w:val="00D50FD3"/>
    <w:rsid w:val="00D541E6"/>
    <w:rsid w:val="00D546D4"/>
    <w:rsid w:val="00D54BDA"/>
    <w:rsid w:val="00D54C65"/>
    <w:rsid w:val="00D558A8"/>
    <w:rsid w:val="00D55B88"/>
    <w:rsid w:val="00D55D8D"/>
    <w:rsid w:val="00D60302"/>
    <w:rsid w:val="00D6164B"/>
    <w:rsid w:val="00D63AF4"/>
    <w:rsid w:val="00D63B64"/>
    <w:rsid w:val="00D65658"/>
    <w:rsid w:val="00D675EE"/>
    <w:rsid w:val="00D72D96"/>
    <w:rsid w:val="00D7352F"/>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A74EA"/>
    <w:rsid w:val="00DA7727"/>
    <w:rsid w:val="00DB2B8D"/>
    <w:rsid w:val="00DB3F6A"/>
    <w:rsid w:val="00DB7422"/>
    <w:rsid w:val="00DC1191"/>
    <w:rsid w:val="00DC1746"/>
    <w:rsid w:val="00DC2D7B"/>
    <w:rsid w:val="00DC31AE"/>
    <w:rsid w:val="00DC586A"/>
    <w:rsid w:val="00DC5FA9"/>
    <w:rsid w:val="00DC650D"/>
    <w:rsid w:val="00DC7377"/>
    <w:rsid w:val="00DD07C2"/>
    <w:rsid w:val="00DD660A"/>
    <w:rsid w:val="00DD721B"/>
    <w:rsid w:val="00DE0CB5"/>
    <w:rsid w:val="00DE144D"/>
    <w:rsid w:val="00DE1964"/>
    <w:rsid w:val="00DE2269"/>
    <w:rsid w:val="00DE2A38"/>
    <w:rsid w:val="00DE308C"/>
    <w:rsid w:val="00DE3A3A"/>
    <w:rsid w:val="00DE3AF2"/>
    <w:rsid w:val="00DE3CE5"/>
    <w:rsid w:val="00DE46DF"/>
    <w:rsid w:val="00DE61E7"/>
    <w:rsid w:val="00DE7637"/>
    <w:rsid w:val="00DF0BD1"/>
    <w:rsid w:val="00DF3F16"/>
    <w:rsid w:val="00DF576F"/>
    <w:rsid w:val="00E00807"/>
    <w:rsid w:val="00E048EE"/>
    <w:rsid w:val="00E064E2"/>
    <w:rsid w:val="00E07DEE"/>
    <w:rsid w:val="00E142C1"/>
    <w:rsid w:val="00E1447E"/>
    <w:rsid w:val="00E144D8"/>
    <w:rsid w:val="00E157D7"/>
    <w:rsid w:val="00E177D1"/>
    <w:rsid w:val="00E2018F"/>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3BCC"/>
    <w:rsid w:val="00E95BA7"/>
    <w:rsid w:val="00E96689"/>
    <w:rsid w:val="00E97193"/>
    <w:rsid w:val="00E979B3"/>
    <w:rsid w:val="00EA0B9B"/>
    <w:rsid w:val="00EA2D84"/>
    <w:rsid w:val="00EA5E61"/>
    <w:rsid w:val="00EA60A3"/>
    <w:rsid w:val="00EB7D96"/>
    <w:rsid w:val="00EC181C"/>
    <w:rsid w:val="00EC1DD6"/>
    <w:rsid w:val="00EC3269"/>
    <w:rsid w:val="00ED1D8A"/>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522CE"/>
    <w:rsid w:val="00F54C4E"/>
    <w:rsid w:val="00F5754F"/>
    <w:rsid w:val="00F575F2"/>
    <w:rsid w:val="00F62A35"/>
    <w:rsid w:val="00F65DE4"/>
    <w:rsid w:val="00F65FF6"/>
    <w:rsid w:val="00F66E40"/>
    <w:rsid w:val="00F70E81"/>
    <w:rsid w:val="00F71581"/>
    <w:rsid w:val="00F72470"/>
    <w:rsid w:val="00F742EE"/>
    <w:rsid w:val="00F74BB3"/>
    <w:rsid w:val="00F76224"/>
    <w:rsid w:val="00F76D8A"/>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A726E"/>
    <w:rsid w:val="00FB04C1"/>
    <w:rsid w:val="00FB155C"/>
    <w:rsid w:val="00FB27D4"/>
    <w:rsid w:val="00FB4101"/>
    <w:rsid w:val="00FB4BF9"/>
    <w:rsid w:val="00FB68C1"/>
    <w:rsid w:val="00FB6D96"/>
    <w:rsid w:val="00FC201A"/>
    <w:rsid w:val="00FC3828"/>
    <w:rsid w:val="00FC391A"/>
    <w:rsid w:val="00FC3A0E"/>
    <w:rsid w:val="00FC43FE"/>
    <w:rsid w:val="00FC48E3"/>
    <w:rsid w:val="00FD22C2"/>
    <w:rsid w:val="00FD3AF2"/>
    <w:rsid w:val="00FD4345"/>
    <w:rsid w:val="00FD4403"/>
    <w:rsid w:val="00FD4D56"/>
    <w:rsid w:val="00FD5EC8"/>
    <w:rsid w:val="00FD79EB"/>
    <w:rsid w:val="00FE1121"/>
    <w:rsid w:val="00FE2819"/>
    <w:rsid w:val="00FE3318"/>
    <w:rsid w:val="00FE3552"/>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9297</Words>
  <Characters>52994</Characters>
  <Application>Microsoft Office Word</Application>
  <DocSecurity>0</DocSecurity>
  <Lines>441</Lines>
  <Paragraphs>124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Nely Georgieva</cp:lastModifiedBy>
  <cp:revision>12</cp:revision>
  <cp:lastPrinted>2024-01-11T08:38:00Z</cp:lastPrinted>
  <dcterms:created xsi:type="dcterms:W3CDTF">2024-01-17T11:00:00Z</dcterms:created>
  <dcterms:modified xsi:type="dcterms:W3CDTF">2026-03-23T11:32:00Z</dcterms:modified>
</cp:coreProperties>
</file>